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612" w:type="dxa"/>
        <w:tblLook w:val="0000" w:firstRow="0" w:lastRow="0" w:firstColumn="0" w:lastColumn="0" w:noHBand="0" w:noVBand="0"/>
      </w:tblPr>
      <w:tblGrid>
        <w:gridCol w:w="1505"/>
        <w:gridCol w:w="8935"/>
      </w:tblGrid>
      <w:tr w:rsidR="0052656C" w:rsidRPr="0052656C" w14:paraId="48C4F424" w14:textId="77777777" w:rsidTr="000B475D">
        <w:tc>
          <w:tcPr>
            <w:tcW w:w="1440" w:type="dxa"/>
          </w:tcPr>
          <w:p w14:paraId="48C4F41D" w14:textId="77777777" w:rsidR="0052656C" w:rsidRPr="0052656C" w:rsidRDefault="0052656C" w:rsidP="000B475D">
            <w:pPr>
              <w:rPr>
                <w:rFonts w:ascii="Arial" w:hAnsi="Arial" w:cs="Arial"/>
              </w:rPr>
            </w:pPr>
            <w:r w:rsidRPr="0052656C">
              <w:rPr>
                <w:sz w:val="22"/>
                <w:szCs w:val="22"/>
              </w:rPr>
              <w:object w:dxaOrig="3135" w:dyaOrig="4514" w14:anchorId="48C4F4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2pt;height:94.8pt" o:ole="">
                  <v:imagedata r:id="rId5" o:title=""/>
                </v:shape>
                <o:OLEObject Type="Embed" ProgID="PBrush" ShapeID="_x0000_i1025" DrawAspect="Content" ObjectID="_1800097939" r:id="rId6"/>
              </w:object>
            </w:r>
          </w:p>
        </w:tc>
        <w:tc>
          <w:tcPr>
            <w:tcW w:w="9000" w:type="dxa"/>
          </w:tcPr>
          <w:p w14:paraId="48C4F41E" w14:textId="77777777" w:rsidR="0052656C" w:rsidRPr="00BF1204" w:rsidRDefault="0052656C" w:rsidP="000B475D">
            <w:pPr>
              <w:pStyle w:val="Heading1"/>
              <w:rPr>
                <w:rFonts w:ascii="Arial" w:hAnsi="Arial"/>
                <w:szCs w:val="52"/>
              </w:rPr>
            </w:pPr>
            <w:r w:rsidRPr="00BF1204">
              <w:rPr>
                <w:rFonts w:ascii="Arial" w:hAnsi="Arial"/>
                <w:szCs w:val="52"/>
              </w:rPr>
              <w:t>Mafube Local Municipality</w:t>
            </w:r>
          </w:p>
          <w:p w14:paraId="48C4F41F" w14:textId="77777777" w:rsidR="0052656C" w:rsidRPr="00555C1A" w:rsidRDefault="00910713" w:rsidP="000B475D">
            <w:pPr>
              <w:jc w:val="center"/>
              <w:rPr>
                <w:rFonts w:ascii="Arial" w:hAnsi="Arial" w:cs="Arial"/>
                <w:sz w:val="28"/>
                <w:szCs w:val="28"/>
              </w:rPr>
            </w:pPr>
            <w:r w:rsidRPr="00555C1A">
              <w:rPr>
                <w:rFonts w:ascii="Arial" w:hAnsi="Arial" w:cs="Arial"/>
                <w:sz w:val="28"/>
                <w:szCs w:val="28"/>
              </w:rPr>
              <w:t>OFFICE OF THE MUNICIPAL MANAGER</w:t>
            </w:r>
          </w:p>
          <w:p w14:paraId="48C4F420" w14:textId="77777777" w:rsidR="0052656C" w:rsidRPr="0052656C" w:rsidRDefault="0052656C" w:rsidP="000B475D">
            <w:pPr>
              <w:rPr>
                <w:rFonts w:ascii="Arial" w:hAnsi="Arial" w:cs="Arial"/>
              </w:rPr>
            </w:pPr>
          </w:p>
          <w:p w14:paraId="48C4F421" w14:textId="73AE9321" w:rsidR="0052656C" w:rsidRPr="0052656C" w:rsidRDefault="0052656C" w:rsidP="000B475D">
            <w:pPr>
              <w:rPr>
                <w:rFonts w:ascii="Arial" w:hAnsi="Arial" w:cs="Arial"/>
              </w:rPr>
            </w:pPr>
            <w:r w:rsidRPr="0052656C">
              <w:rPr>
                <w:rFonts w:ascii="Arial" w:hAnsi="Arial" w:cs="Arial"/>
                <w:sz w:val="22"/>
                <w:szCs w:val="22"/>
              </w:rPr>
              <w:t>64 J.J Hadebe Street</w:t>
            </w:r>
            <w:r w:rsidRPr="0052656C">
              <w:rPr>
                <w:rFonts w:ascii="Arial" w:hAnsi="Arial" w:cs="Arial"/>
                <w:sz w:val="22"/>
                <w:szCs w:val="22"/>
              </w:rPr>
              <w:tab/>
            </w:r>
            <w:r w:rsidRPr="0052656C">
              <w:rPr>
                <w:rFonts w:ascii="Arial" w:hAnsi="Arial" w:cs="Arial"/>
                <w:sz w:val="22"/>
                <w:szCs w:val="22"/>
              </w:rPr>
              <w:tab/>
            </w:r>
            <w:r w:rsidRPr="0052656C">
              <w:rPr>
                <w:rFonts w:ascii="Arial" w:hAnsi="Arial" w:cs="Arial"/>
                <w:sz w:val="22"/>
                <w:szCs w:val="22"/>
              </w:rPr>
              <w:tab/>
            </w:r>
            <w:r w:rsidRPr="0052656C">
              <w:rPr>
                <w:rFonts w:ascii="Arial" w:hAnsi="Arial" w:cs="Arial"/>
                <w:sz w:val="22"/>
                <w:szCs w:val="22"/>
              </w:rPr>
              <w:tab/>
              <w:t xml:space="preserve">        </w:t>
            </w:r>
            <w:r w:rsidR="00BF1204">
              <w:rPr>
                <w:rFonts w:ascii="Arial" w:hAnsi="Arial" w:cs="Arial"/>
                <w:sz w:val="22"/>
                <w:szCs w:val="22"/>
              </w:rPr>
              <w:t xml:space="preserve">  Phone :  </w:t>
            </w:r>
            <w:r w:rsidR="00D87899">
              <w:rPr>
                <w:rFonts w:ascii="Arial" w:hAnsi="Arial" w:cs="Arial"/>
                <w:sz w:val="22"/>
                <w:szCs w:val="22"/>
              </w:rPr>
              <w:t>079 040 3051</w:t>
            </w:r>
          </w:p>
          <w:p w14:paraId="48C4F422" w14:textId="0D0018FB" w:rsidR="0052656C" w:rsidRPr="0052656C" w:rsidRDefault="0052656C" w:rsidP="000B475D">
            <w:pPr>
              <w:rPr>
                <w:rFonts w:ascii="Arial" w:hAnsi="Arial" w:cs="Arial"/>
                <w:lang w:val="fr-FR"/>
              </w:rPr>
            </w:pPr>
            <w:r w:rsidRPr="0052656C">
              <w:rPr>
                <w:rFonts w:ascii="Arial" w:hAnsi="Arial" w:cs="Arial"/>
                <w:sz w:val="22"/>
                <w:szCs w:val="22"/>
                <w:lang w:val="fr-FR"/>
              </w:rPr>
              <w:t>P O Box 2</w:t>
            </w:r>
            <w:r w:rsidRPr="0052656C">
              <w:rPr>
                <w:rFonts w:ascii="Arial" w:hAnsi="Arial" w:cs="Arial"/>
                <w:sz w:val="22"/>
                <w:szCs w:val="22"/>
                <w:lang w:val="fr-FR"/>
              </w:rPr>
              <w:tab/>
            </w:r>
            <w:r w:rsidRPr="0052656C">
              <w:rPr>
                <w:rFonts w:ascii="Arial" w:hAnsi="Arial" w:cs="Arial"/>
                <w:sz w:val="22"/>
                <w:szCs w:val="22"/>
                <w:lang w:val="fr-FR"/>
              </w:rPr>
              <w:tab/>
            </w:r>
            <w:r w:rsidRPr="0052656C">
              <w:rPr>
                <w:rFonts w:ascii="Arial" w:hAnsi="Arial" w:cs="Arial"/>
                <w:sz w:val="22"/>
                <w:szCs w:val="22"/>
                <w:lang w:val="fr-FR"/>
              </w:rPr>
              <w:tab/>
            </w:r>
            <w:r w:rsidRPr="0052656C">
              <w:rPr>
                <w:rFonts w:ascii="Arial" w:hAnsi="Arial" w:cs="Arial"/>
                <w:sz w:val="22"/>
                <w:szCs w:val="22"/>
                <w:lang w:val="fr-FR"/>
              </w:rPr>
              <w:tab/>
            </w:r>
            <w:r w:rsidRPr="0052656C">
              <w:rPr>
                <w:rFonts w:ascii="Arial" w:hAnsi="Arial" w:cs="Arial"/>
                <w:sz w:val="22"/>
                <w:szCs w:val="22"/>
                <w:lang w:val="fr-FR"/>
              </w:rPr>
              <w:tab/>
              <w:t xml:space="preserve">          </w:t>
            </w:r>
            <w:r w:rsidR="00B31D5C" w:rsidRPr="0052656C">
              <w:rPr>
                <w:rFonts w:ascii="Arial" w:hAnsi="Arial" w:cs="Arial"/>
                <w:sz w:val="22"/>
                <w:szCs w:val="22"/>
                <w:lang w:val="fr-FR"/>
              </w:rPr>
              <w:t>E-mail: info@mafube</w:t>
            </w:r>
            <w:r w:rsidR="00B122E4">
              <w:rPr>
                <w:rFonts w:ascii="Arial" w:hAnsi="Arial" w:cs="Arial"/>
                <w:sz w:val="22"/>
                <w:szCs w:val="22"/>
                <w:lang w:val="fr-FR"/>
              </w:rPr>
              <w:t>lm.co.za</w:t>
            </w:r>
            <w:r w:rsidRPr="0052656C">
              <w:rPr>
                <w:rFonts w:ascii="Arial" w:hAnsi="Arial" w:cs="Arial"/>
                <w:sz w:val="22"/>
                <w:szCs w:val="22"/>
                <w:lang w:val="fr-FR"/>
              </w:rPr>
              <w:t xml:space="preserve">          </w:t>
            </w:r>
          </w:p>
          <w:p w14:paraId="48C4F423" w14:textId="4CAE9E32" w:rsidR="0052656C" w:rsidRPr="0052656C" w:rsidRDefault="0052656C" w:rsidP="000B475D">
            <w:pPr>
              <w:jc w:val="both"/>
              <w:rPr>
                <w:rFonts w:ascii="Modern No. 20" w:hAnsi="Modern No. 20" w:cs="Arial"/>
                <w:lang w:val="fr-FR"/>
              </w:rPr>
            </w:pPr>
            <w:r w:rsidRPr="0052656C">
              <w:rPr>
                <w:rFonts w:ascii="Arial" w:hAnsi="Arial" w:cs="Arial"/>
                <w:sz w:val="22"/>
                <w:szCs w:val="22"/>
                <w:lang w:val="fr-FR"/>
              </w:rPr>
              <w:t>FRANKFORT, 9830</w:t>
            </w:r>
            <w:r w:rsidRPr="0052656C">
              <w:rPr>
                <w:rFonts w:ascii="Arial" w:hAnsi="Arial" w:cs="Arial"/>
                <w:sz w:val="22"/>
                <w:szCs w:val="22"/>
                <w:lang w:val="fr-FR"/>
              </w:rPr>
              <w:tab/>
            </w:r>
            <w:r w:rsidRPr="0052656C">
              <w:rPr>
                <w:rFonts w:ascii="Arial" w:hAnsi="Arial" w:cs="Arial"/>
                <w:sz w:val="22"/>
                <w:szCs w:val="22"/>
                <w:lang w:val="fr-FR"/>
              </w:rPr>
              <w:tab/>
            </w:r>
            <w:r w:rsidRPr="0052656C">
              <w:rPr>
                <w:rFonts w:ascii="Arial" w:hAnsi="Arial" w:cs="Arial"/>
                <w:sz w:val="22"/>
                <w:szCs w:val="22"/>
                <w:lang w:val="fr-FR"/>
              </w:rPr>
              <w:tab/>
            </w:r>
            <w:r w:rsidRPr="0052656C">
              <w:rPr>
                <w:rFonts w:ascii="Arial" w:hAnsi="Arial" w:cs="Arial"/>
                <w:sz w:val="22"/>
                <w:szCs w:val="22"/>
                <w:lang w:val="fr-FR"/>
              </w:rPr>
              <w:tab/>
            </w:r>
            <w:r w:rsidR="00A04457">
              <w:rPr>
                <w:rFonts w:ascii="Arial" w:hAnsi="Arial" w:cs="Arial"/>
                <w:sz w:val="22"/>
                <w:szCs w:val="22"/>
                <w:lang w:val="fr-FR"/>
              </w:rPr>
              <w:t xml:space="preserve">          </w:t>
            </w:r>
            <w:r w:rsidRPr="0052656C">
              <w:rPr>
                <w:rFonts w:ascii="Arial" w:hAnsi="Arial" w:cs="Arial"/>
                <w:sz w:val="22"/>
                <w:szCs w:val="22"/>
                <w:lang w:val="fr-FR"/>
              </w:rPr>
              <w:t xml:space="preserve"> </w:t>
            </w:r>
            <w:r w:rsidRPr="0052656C">
              <w:rPr>
                <w:rFonts w:ascii="Modern No. 20" w:hAnsi="Modern No. 20" w:cs="Arial"/>
                <w:sz w:val="22"/>
                <w:szCs w:val="22"/>
                <w:lang w:val="fr-FR"/>
              </w:rPr>
              <w:tab/>
            </w:r>
          </w:p>
        </w:tc>
      </w:tr>
    </w:tbl>
    <w:p w14:paraId="48C4F425" w14:textId="77777777" w:rsidR="0052656C" w:rsidRPr="0052656C" w:rsidRDefault="0052656C" w:rsidP="0052656C">
      <w:pPr>
        <w:widowControl w:val="0"/>
        <w:pBdr>
          <w:bottom w:val="single" w:sz="12" w:space="1" w:color="auto"/>
        </w:pBdr>
        <w:autoSpaceDE w:val="0"/>
        <w:autoSpaceDN w:val="0"/>
        <w:adjustRightInd w:val="0"/>
        <w:rPr>
          <w:rFonts w:ascii="Arial" w:hAnsi="Arial" w:cs="Arial"/>
          <w:b/>
          <w:sz w:val="22"/>
          <w:szCs w:val="22"/>
        </w:rPr>
      </w:pPr>
    </w:p>
    <w:p w14:paraId="48C4F42A" w14:textId="77777777" w:rsidR="007642F3" w:rsidRPr="00555C1A" w:rsidRDefault="007642F3" w:rsidP="007642F3">
      <w:pPr>
        <w:jc w:val="both"/>
        <w:rPr>
          <w:rFonts w:ascii="Arial" w:hAnsi="Arial" w:cs="Arial"/>
          <w:b/>
          <w:sz w:val="22"/>
          <w:szCs w:val="22"/>
          <w:u w:val="single"/>
        </w:rPr>
      </w:pPr>
    </w:p>
    <w:p w14:paraId="48C4F42B" w14:textId="6776E4FF" w:rsidR="007642F3" w:rsidRPr="00B122E4" w:rsidRDefault="007642F3" w:rsidP="007642F3">
      <w:pPr>
        <w:jc w:val="both"/>
        <w:rPr>
          <w:rFonts w:ascii="Arial" w:hAnsi="Arial" w:cs="Arial"/>
          <w:b/>
          <w:sz w:val="22"/>
          <w:szCs w:val="22"/>
          <w:u w:val="single"/>
        </w:rPr>
      </w:pPr>
      <w:r w:rsidRPr="00B122E4">
        <w:rPr>
          <w:rFonts w:ascii="Arial" w:hAnsi="Arial" w:cs="Arial"/>
          <w:b/>
          <w:sz w:val="22"/>
          <w:szCs w:val="22"/>
          <w:u w:val="single"/>
        </w:rPr>
        <w:t xml:space="preserve">EXTERNAL </w:t>
      </w:r>
      <w:r w:rsidR="00B31D5C" w:rsidRPr="00B122E4">
        <w:rPr>
          <w:rFonts w:ascii="Arial" w:hAnsi="Arial" w:cs="Arial"/>
          <w:b/>
          <w:sz w:val="22"/>
          <w:szCs w:val="22"/>
          <w:u w:val="single"/>
        </w:rPr>
        <w:t>RE-</w:t>
      </w:r>
      <w:r w:rsidRPr="00B122E4">
        <w:rPr>
          <w:rFonts w:ascii="Arial" w:hAnsi="Arial" w:cs="Arial"/>
          <w:b/>
          <w:sz w:val="22"/>
          <w:szCs w:val="22"/>
          <w:u w:val="single"/>
        </w:rPr>
        <w:t>ADVERT</w:t>
      </w:r>
      <w:r w:rsidR="00B31D5C" w:rsidRPr="00B122E4">
        <w:rPr>
          <w:rFonts w:ascii="Arial" w:hAnsi="Arial" w:cs="Arial"/>
          <w:b/>
          <w:sz w:val="22"/>
          <w:szCs w:val="22"/>
          <w:u w:val="single"/>
        </w:rPr>
        <w:t>ISEMENT</w:t>
      </w:r>
    </w:p>
    <w:p w14:paraId="48C4F42C" w14:textId="77777777" w:rsidR="007642F3" w:rsidRPr="00B122E4" w:rsidRDefault="007642F3" w:rsidP="007642F3">
      <w:pPr>
        <w:jc w:val="both"/>
        <w:rPr>
          <w:rFonts w:ascii="Arial" w:hAnsi="Arial" w:cs="Arial"/>
          <w:b/>
          <w:sz w:val="22"/>
          <w:szCs w:val="22"/>
          <w:u w:val="single"/>
        </w:rPr>
      </w:pPr>
    </w:p>
    <w:p w14:paraId="48C4F42D" w14:textId="77777777" w:rsidR="007642F3" w:rsidRPr="00B122E4" w:rsidRDefault="007642F3" w:rsidP="007642F3">
      <w:pPr>
        <w:jc w:val="both"/>
        <w:rPr>
          <w:rFonts w:ascii="Arial" w:hAnsi="Arial" w:cs="Arial"/>
          <w:sz w:val="22"/>
          <w:szCs w:val="22"/>
        </w:rPr>
      </w:pPr>
      <w:r w:rsidRPr="00B122E4">
        <w:rPr>
          <w:rFonts w:ascii="Arial" w:hAnsi="Arial" w:cs="Arial"/>
          <w:sz w:val="22"/>
          <w:szCs w:val="22"/>
        </w:rPr>
        <w:t>MAFUBE LOCAL MUNICIPALITY INVITES APPLICATIONS FROM SUITABLY QUALIFIED CANDIDATES WITH THE NECESSARY DRIVE, ENTHUSIASM AS WELL AS DEMONSTRATING COMPETENCY AND ABILITY TO PERFORM THEIR BEST, TO APPLY FOR THE FOLLOWING VACANCY. APPOINTMENTS WILL BE MADE IN LINE WITH THE MAFUBE LOCAL MUNICIPALITY’S EMPLOYMENT EQUITY POLICY.</w:t>
      </w:r>
    </w:p>
    <w:p w14:paraId="68F893AA" w14:textId="77777777" w:rsidR="00B31D5C" w:rsidRPr="00B122E4" w:rsidRDefault="00B31D5C" w:rsidP="00B31D5C">
      <w:pPr>
        <w:jc w:val="both"/>
        <w:rPr>
          <w:rFonts w:ascii="Arial" w:hAnsi="Arial" w:cs="Arial"/>
          <w:sz w:val="22"/>
          <w:szCs w:val="22"/>
        </w:rPr>
      </w:pPr>
    </w:p>
    <w:p w14:paraId="48C4F42F" w14:textId="5552EA6F" w:rsidR="007642F3" w:rsidRPr="00B122E4" w:rsidRDefault="007642F3" w:rsidP="00B31D5C">
      <w:pPr>
        <w:jc w:val="both"/>
        <w:rPr>
          <w:rFonts w:ascii="Arial" w:hAnsi="Arial" w:cs="Arial"/>
          <w:bCs/>
          <w:sz w:val="22"/>
          <w:szCs w:val="22"/>
        </w:rPr>
      </w:pPr>
      <w:r w:rsidRPr="00B122E4">
        <w:rPr>
          <w:rFonts w:ascii="Arial" w:hAnsi="Arial" w:cs="Arial"/>
          <w:bCs/>
          <w:sz w:val="22"/>
          <w:szCs w:val="22"/>
        </w:rPr>
        <w:t>Directorate</w:t>
      </w:r>
      <w:r w:rsidRPr="00B122E4">
        <w:rPr>
          <w:rFonts w:ascii="Arial" w:hAnsi="Arial" w:cs="Arial"/>
          <w:bCs/>
          <w:sz w:val="22"/>
          <w:szCs w:val="22"/>
        </w:rPr>
        <w:tab/>
        <w:t xml:space="preserve">: </w:t>
      </w:r>
      <w:r w:rsidR="000B475D" w:rsidRPr="00B122E4">
        <w:rPr>
          <w:rFonts w:ascii="Arial" w:hAnsi="Arial" w:cs="Arial"/>
          <w:bCs/>
          <w:sz w:val="22"/>
          <w:szCs w:val="22"/>
        </w:rPr>
        <w:t>Financial Services</w:t>
      </w:r>
    </w:p>
    <w:p w14:paraId="48C4F430" w14:textId="77777777" w:rsidR="007642F3" w:rsidRPr="00B122E4" w:rsidRDefault="007642F3" w:rsidP="00B31D5C">
      <w:pPr>
        <w:jc w:val="both"/>
        <w:rPr>
          <w:rFonts w:ascii="Arial" w:hAnsi="Arial" w:cs="Arial"/>
          <w:bCs/>
          <w:sz w:val="22"/>
          <w:szCs w:val="22"/>
        </w:rPr>
      </w:pPr>
      <w:r w:rsidRPr="00B122E4">
        <w:rPr>
          <w:rFonts w:ascii="Arial" w:hAnsi="Arial" w:cs="Arial"/>
          <w:bCs/>
          <w:sz w:val="22"/>
          <w:szCs w:val="22"/>
        </w:rPr>
        <w:t xml:space="preserve">Post </w:t>
      </w:r>
      <w:r w:rsidRPr="00B122E4">
        <w:rPr>
          <w:rFonts w:ascii="Arial" w:hAnsi="Arial" w:cs="Arial"/>
          <w:bCs/>
          <w:sz w:val="22"/>
          <w:szCs w:val="22"/>
        </w:rPr>
        <w:tab/>
      </w:r>
      <w:r w:rsidRPr="00B122E4">
        <w:rPr>
          <w:rFonts w:ascii="Arial" w:hAnsi="Arial" w:cs="Arial"/>
          <w:bCs/>
          <w:sz w:val="22"/>
          <w:szCs w:val="22"/>
        </w:rPr>
        <w:tab/>
        <w:t xml:space="preserve">: </w:t>
      </w:r>
      <w:r w:rsidR="0012693B" w:rsidRPr="00B122E4">
        <w:rPr>
          <w:rFonts w:ascii="Arial" w:hAnsi="Arial" w:cs="Arial"/>
          <w:bCs/>
          <w:sz w:val="22"/>
          <w:szCs w:val="22"/>
        </w:rPr>
        <w:t>Cash Management</w:t>
      </w:r>
      <w:r w:rsidR="000B475D" w:rsidRPr="00B122E4">
        <w:rPr>
          <w:rFonts w:ascii="Arial" w:hAnsi="Arial" w:cs="Arial"/>
          <w:bCs/>
          <w:sz w:val="22"/>
          <w:szCs w:val="22"/>
        </w:rPr>
        <w:t xml:space="preserve"> Officer</w:t>
      </w:r>
    </w:p>
    <w:p w14:paraId="48C4F431" w14:textId="77777777" w:rsidR="007642F3" w:rsidRPr="00B122E4" w:rsidRDefault="007642F3" w:rsidP="00B31D5C">
      <w:pPr>
        <w:jc w:val="both"/>
        <w:rPr>
          <w:rFonts w:ascii="Arial" w:hAnsi="Arial" w:cs="Arial"/>
          <w:bCs/>
          <w:sz w:val="22"/>
          <w:szCs w:val="22"/>
        </w:rPr>
      </w:pPr>
      <w:r w:rsidRPr="00B122E4">
        <w:rPr>
          <w:rFonts w:ascii="Arial" w:hAnsi="Arial" w:cs="Arial"/>
          <w:bCs/>
          <w:sz w:val="22"/>
          <w:szCs w:val="22"/>
        </w:rPr>
        <w:t>Salary</w:t>
      </w:r>
      <w:r w:rsidRPr="00B122E4">
        <w:rPr>
          <w:rFonts w:ascii="Arial" w:hAnsi="Arial" w:cs="Arial"/>
          <w:bCs/>
          <w:sz w:val="22"/>
          <w:szCs w:val="22"/>
        </w:rPr>
        <w:tab/>
      </w:r>
      <w:r w:rsidRPr="00B122E4">
        <w:rPr>
          <w:rFonts w:ascii="Arial" w:hAnsi="Arial" w:cs="Arial"/>
          <w:bCs/>
          <w:sz w:val="22"/>
          <w:szCs w:val="22"/>
        </w:rPr>
        <w:tab/>
        <w:t>: R</w:t>
      </w:r>
      <w:r w:rsidR="00D87899" w:rsidRPr="00B122E4">
        <w:rPr>
          <w:rFonts w:ascii="Arial" w:hAnsi="Arial" w:cs="Arial"/>
          <w:bCs/>
          <w:sz w:val="22"/>
          <w:szCs w:val="22"/>
        </w:rPr>
        <w:t>256 849.09</w:t>
      </w:r>
      <w:r w:rsidR="005F6BFA" w:rsidRPr="00B122E4">
        <w:rPr>
          <w:rFonts w:ascii="Arial" w:hAnsi="Arial" w:cs="Arial"/>
          <w:bCs/>
          <w:sz w:val="22"/>
          <w:szCs w:val="22"/>
        </w:rPr>
        <w:t xml:space="preserve"> –</w:t>
      </w:r>
      <w:r w:rsidR="00D87899" w:rsidRPr="00B122E4">
        <w:rPr>
          <w:rFonts w:ascii="Arial" w:hAnsi="Arial" w:cs="Arial"/>
          <w:bCs/>
          <w:sz w:val="22"/>
          <w:szCs w:val="22"/>
        </w:rPr>
        <w:t xml:space="preserve"> R294 144.45</w:t>
      </w:r>
      <w:r w:rsidR="000B475D" w:rsidRPr="00B122E4">
        <w:rPr>
          <w:rFonts w:ascii="Arial" w:hAnsi="Arial" w:cs="Arial"/>
          <w:bCs/>
          <w:sz w:val="22"/>
          <w:szCs w:val="22"/>
        </w:rPr>
        <w:t xml:space="preserve"> </w:t>
      </w:r>
      <w:r w:rsidRPr="00B122E4">
        <w:rPr>
          <w:rFonts w:ascii="Arial" w:hAnsi="Arial" w:cs="Arial"/>
          <w:bCs/>
          <w:sz w:val="22"/>
          <w:szCs w:val="22"/>
        </w:rPr>
        <w:t>per annum</w:t>
      </w:r>
    </w:p>
    <w:p w14:paraId="148400D1" w14:textId="7D4FA69A" w:rsidR="00B31D5C" w:rsidRPr="00B122E4" w:rsidRDefault="007642F3" w:rsidP="00E73458">
      <w:pPr>
        <w:tabs>
          <w:tab w:val="left" w:pos="720"/>
          <w:tab w:val="left" w:pos="1440"/>
          <w:tab w:val="left" w:pos="2160"/>
          <w:tab w:val="left" w:pos="5856"/>
        </w:tabs>
        <w:jc w:val="both"/>
        <w:rPr>
          <w:rFonts w:ascii="Arial" w:hAnsi="Arial" w:cs="Arial"/>
          <w:bCs/>
          <w:sz w:val="22"/>
          <w:szCs w:val="22"/>
        </w:rPr>
      </w:pPr>
      <w:r w:rsidRPr="00B122E4">
        <w:rPr>
          <w:rFonts w:ascii="Arial" w:hAnsi="Arial" w:cs="Arial"/>
          <w:bCs/>
          <w:sz w:val="22"/>
          <w:szCs w:val="22"/>
        </w:rPr>
        <w:t>Durati</w:t>
      </w:r>
      <w:r w:rsidR="00272950" w:rsidRPr="00B122E4">
        <w:rPr>
          <w:rFonts w:ascii="Arial" w:hAnsi="Arial" w:cs="Arial"/>
          <w:bCs/>
          <w:sz w:val="22"/>
          <w:szCs w:val="22"/>
        </w:rPr>
        <w:t>on</w:t>
      </w:r>
      <w:r w:rsidR="00272950" w:rsidRPr="00B122E4">
        <w:rPr>
          <w:rFonts w:ascii="Arial" w:hAnsi="Arial" w:cs="Arial"/>
          <w:bCs/>
          <w:sz w:val="22"/>
          <w:szCs w:val="22"/>
        </w:rPr>
        <w:tab/>
        <w:t xml:space="preserve">: Permanent </w:t>
      </w:r>
      <w:r w:rsidR="00E73458">
        <w:rPr>
          <w:rFonts w:ascii="Arial" w:hAnsi="Arial" w:cs="Arial"/>
          <w:bCs/>
          <w:sz w:val="22"/>
          <w:szCs w:val="22"/>
        </w:rPr>
        <w:tab/>
      </w:r>
    </w:p>
    <w:p w14:paraId="48C4F433" w14:textId="00F4140B" w:rsidR="007642F3" w:rsidRPr="00B122E4" w:rsidRDefault="00B31D5C" w:rsidP="00B31D5C">
      <w:pPr>
        <w:jc w:val="both"/>
        <w:rPr>
          <w:rFonts w:ascii="Arial" w:hAnsi="Arial" w:cs="Arial"/>
          <w:bCs/>
          <w:sz w:val="22"/>
          <w:szCs w:val="22"/>
        </w:rPr>
      </w:pPr>
      <w:r w:rsidRPr="00B122E4">
        <w:rPr>
          <w:rFonts w:ascii="Arial" w:hAnsi="Arial" w:cs="Arial"/>
          <w:bCs/>
          <w:sz w:val="22"/>
          <w:szCs w:val="22"/>
        </w:rPr>
        <w:t>Location</w:t>
      </w:r>
      <w:r w:rsidR="007642F3" w:rsidRPr="00B122E4">
        <w:rPr>
          <w:rFonts w:ascii="Arial" w:hAnsi="Arial" w:cs="Arial"/>
          <w:bCs/>
          <w:sz w:val="22"/>
          <w:szCs w:val="22"/>
        </w:rPr>
        <w:tab/>
        <w:t>: Frankfort</w:t>
      </w:r>
    </w:p>
    <w:p w14:paraId="48C4F435" w14:textId="77777777" w:rsidR="007642F3" w:rsidRPr="00B122E4" w:rsidRDefault="007642F3" w:rsidP="007642F3">
      <w:pPr>
        <w:pStyle w:val="ListParagraph"/>
        <w:jc w:val="both"/>
        <w:rPr>
          <w:rFonts w:ascii="Arial" w:hAnsi="Arial" w:cs="Arial"/>
          <w:b/>
          <w:sz w:val="22"/>
          <w:szCs w:val="22"/>
        </w:rPr>
      </w:pPr>
    </w:p>
    <w:p w14:paraId="48C4F436" w14:textId="77777777" w:rsidR="007642F3" w:rsidRPr="00B122E4" w:rsidRDefault="007642F3" w:rsidP="007642F3">
      <w:pPr>
        <w:jc w:val="both"/>
        <w:rPr>
          <w:rFonts w:ascii="Arial" w:hAnsi="Arial" w:cs="Arial"/>
          <w:b/>
          <w:color w:val="000000" w:themeColor="text1"/>
          <w:sz w:val="22"/>
          <w:szCs w:val="22"/>
        </w:rPr>
      </w:pPr>
      <w:r w:rsidRPr="00B122E4">
        <w:rPr>
          <w:rFonts w:ascii="Arial" w:hAnsi="Arial" w:cs="Arial"/>
          <w:b/>
          <w:color w:val="000000" w:themeColor="text1"/>
          <w:sz w:val="22"/>
          <w:szCs w:val="22"/>
        </w:rPr>
        <w:t>Qualifications and Experience</w:t>
      </w:r>
    </w:p>
    <w:p w14:paraId="48C4F437" w14:textId="54762A7D" w:rsidR="00D02881" w:rsidRPr="00E73458" w:rsidRDefault="00293072" w:rsidP="00D02881">
      <w:pPr>
        <w:rPr>
          <w:rFonts w:ascii="Arial" w:hAnsi="Arial" w:cs="Arial"/>
          <w:color w:val="000000" w:themeColor="text1"/>
          <w:sz w:val="22"/>
          <w:szCs w:val="22"/>
        </w:rPr>
      </w:pPr>
      <w:r w:rsidRPr="00E73458">
        <w:rPr>
          <w:rFonts w:ascii="Arial" w:hAnsi="Arial" w:cs="Arial"/>
          <w:color w:val="000000" w:themeColor="text1"/>
          <w:sz w:val="22"/>
          <w:szCs w:val="22"/>
          <w:shd w:val="clear" w:color="auto" w:fill="FFFFFF"/>
        </w:rPr>
        <w:t>Grade 12,</w:t>
      </w:r>
      <w:r w:rsidR="00305B9F" w:rsidRPr="00E73458">
        <w:rPr>
          <w:rFonts w:ascii="Arial" w:hAnsi="Arial" w:cs="Arial"/>
          <w:color w:val="000000" w:themeColor="text1"/>
          <w:sz w:val="22"/>
          <w:szCs w:val="22"/>
        </w:rPr>
        <w:t xml:space="preserve"> </w:t>
      </w:r>
      <w:r w:rsidR="00305B9F" w:rsidRPr="00E73458">
        <w:rPr>
          <w:rFonts w:ascii="Arial" w:hAnsi="Arial" w:cs="Arial"/>
          <w:color w:val="000000" w:themeColor="text1"/>
          <w:sz w:val="22"/>
          <w:szCs w:val="22"/>
        </w:rPr>
        <w:t xml:space="preserve">A relevant </w:t>
      </w:r>
      <w:r w:rsidR="00980890" w:rsidRPr="00E73458">
        <w:rPr>
          <w:rFonts w:ascii="Arial" w:hAnsi="Arial" w:cs="Arial"/>
          <w:color w:val="000000" w:themeColor="text1"/>
          <w:sz w:val="22"/>
          <w:szCs w:val="22"/>
        </w:rPr>
        <w:t>3-year</w:t>
      </w:r>
      <w:r w:rsidR="00305B9F" w:rsidRPr="00E73458">
        <w:rPr>
          <w:rFonts w:ascii="Arial" w:hAnsi="Arial" w:cs="Arial"/>
          <w:color w:val="000000" w:themeColor="text1"/>
          <w:sz w:val="22"/>
          <w:szCs w:val="22"/>
        </w:rPr>
        <w:t xml:space="preserve"> tertiary qualification, preferably a National Diploma or B</w:t>
      </w:r>
      <w:r w:rsidR="00E73458" w:rsidRPr="00E73458">
        <w:rPr>
          <w:rFonts w:ascii="Arial" w:hAnsi="Arial" w:cs="Arial"/>
          <w:color w:val="000000" w:themeColor="text1"/>
          <w:sz w:val="22"/>
          <w:szCs w:val="22"/>
        </w:rPr>
        <w:t>.</w:t>
      </w:r>
      <w:r w:rsidR="00305B9F" w:rsidRPr="00E73458">
        <w:rPr>
          <w:rFonts w:ascii="Arial" w:hAnsi="Arial" w:cs="Arial"/>
          <w:color w:val="000000" w:themeColor="text1"/>
          <w:sz w:val="22"/>
          <w:szCs w:val="22"/>
        </w:rPr>
        <w:t>Com with accounting as a major subject. Computer literacy</w:t>
      </w:r>
      <w:r w:rsidR="00E73458" w:rsidRPr="00E73458">
        <w:rPr>
          <w:rFonts w:ascii="Arial" w:hAnsi="Arial" w:cs="Arial"/>
          <w:color w:val="000000" w:themeColor="text1"/>
          <w:sz w:val="22"/>
          <w:szCs w:val="22"/>
        </w:rPr>
        <w:t xml:space="preserve">, </w:t>
      </w:r>
      <w:r w:rsidR="00935BCE" w:rsidRPr="00E73458">
        <w:rPr>
          <w:rFonts w:ascii="Arial" w:hAnsi="Arial" w:cs="Arial"/>
          <w:color w:val="000000" w:themeColor="text1"/>
          <w:sz w:val="22"/>
          <w:szCs w:val="22"/>
        </w:rPr>
        <w:t>2 year relevant experience required.</w:t>
      </w:r>
    </w:p>
    <w:p w14:paraId="48C4F438" w14:textId="77777777" w:rsidR="0012693B" w:rsidRPr="00B122E4" w:rsidRDefault="0012693B" w:rsidP="0012693B">
      <w:pPr>
        <w:rPr>
          <w:rFonts w:ascii="Arial" w:hAnsi="Arial" w:cs="Arial"/>
          <w:sz w:val="22"/>
          <w:szCs w:val="22"/>
        </w:rPr>
      </w:pPr>
    </w:p>
    <w:p w14:paraId="48C4F439" w14:textId="6C4F8B6A" w:rsidR="006F3E59" w:rsidRPr="00B122E4" w:rsidRDefault="00272950" w:rsidP="006F3E59">
      <w:pPr>
        <w:jc w:val="both"/>
        <w:rPr>
          <w:rFonts w:ascii="Arial" w:hAnsi="Arial" w:cs="Arial"/>
          <w:b/>
          <w:color w:val="000000" w:themeColor="text1"/>
          <w:sz w:val="22"/>
          <w:szCs w:val="22"/>
          <w:shd w:val="clear" w:color="auto" w:fill="FFFFFF"/>
        </w:rPr>
      </w:pPr>
      <w:r w:rsidRPr="00B122E4">
        <w:rPr>
          <w:rFonts w:ascii="Arial" w:hAnsi="Arial" w:cs="Arial"/>
          <w:b/>
          <w:color w:val="000000" w:themeColor="text1"/>
          <w:sz w:val="22"/>
          <w:szCs w:val="22"/>
          <w:shd w:val="clear" w:color="auto" w:fill="FFFFFF"/>
        </w:rPr>
        <w:t>Requirement</w:t>
      </w:r>
      <w:r w:rsidR="00374527" w:rsidRPr="00B122E4">
        <w:rPr>
          <w:rFonts w:ascii="Arial" w:hAnsi="Arial" w:cs="Arial"/>
          <w:b/>
          <w:color w:val="000000" w:themeColor="text1"/>
          <w:sz w:val="22"/>
          <w:szCs w:val="22"/>
          <w:shd w:val="clear" w:color="auto" w:fill="FFFFFF"/>
        </w:rPr>
        <w:t>s</w:t>
      </w:r>
      <w:r w:rsidRPr="00B122E4">
        <w:rPr>
          <w:rFonts w:ascii="Arial" w:hAnsi="Arial" w:cs="Arial"/>
          <w:b/>
          <w:color w:val="000000" w:themeColor="text1"/>
          <w:sz w:val="22"/>
          <w:szCs w:val="22"/>
          <w:shd w:val="clear" w:color="auto" w:fill="FFFFFF"/>
        </w:rPr>
        <w:t xml:space="preserve"> and Skills</w:t>
      </w:r>
    </w:p>
    <w:p w14:paraId="48C4F43A" w14:textId="77777777" w:rsidR="00220FF7" w:rsidRPr="00B122E4" w:rsidRDefault="00220FF7" w:rsidP="006F3E59">
      <w:pPr>
        <w:jc w:val="both"/>
        <w:rPr>
          <w:rFonts w:ascii="Arial" w:hAnsi="Arial" w:cs="Arial"/>
          <w:b/>
          <w:color w:val="000000" w:themeColor="text1"/>
          <w:sz w:val="22"/>
          <w:szCs w:val="22"/>
          <w:shd w:val="clear" w:color="auto" w:fill="FFFFFF"/>
        </w:rPr>
      </w:pPr>
      <w:r w:rsidRPr="00B122E4">
        <w:rPr>
          <w:rFonts w:ascii="Arial" w:hAnsi="Arial" w:cs="Arial"/>
          <w:color w:val="000000" w:themeColor="text1"/>
          <w:sz w:val="22"/>
          <w:szCs w:val="22"/>
          <w:shd w:val="clear" w:color="auto" w:fill="FFFFFF"/>
        </w:rPr>
        <w:t xml:space="preserve">Planning skills computer literacy (MS Office applications) </w:t>
      </w:r>
      <w:r w:rsidRPr="00B122E4">
        <w:rPr>
          <w:rFonts w:ascii="Arial" w:hAnsi="Arial" w:cs="Arial"/>
          <w:color w:val="000000" w:themeColor="text1"/>
          <w:sz w:val="22"/>
          <w:szCs w:val="22"/>
        </w:rPr>
        <w:t>Attention to detail. Good communication skills. Ability to work under pressure. Supervisory skills.</w:t>
      </w:r>
    </w:p>
    <w:p w14:paraId="48C4F43B" w14:textId="77777777" w:rsidR="00220FF7" w:rsidRPr="00B122E4" w:rsidRDefault="00220FF7" w:rsidP="006F3E59">
      <w:pPr>
        <w:jc w:val="both"/>
        <w:rPr>
          <w:rFonts w:ascii="Arial" w:hAnsi="Arial" w:cs="Arial"/>
          <w:b/>
          <w:color w:val="333333"/>
          <w:sz w:val="22"/>
          <w:szCs w:val="22"/>
          <w:shd w:val="clear" w:color="auto" w:fill="FFFFFF"/>
        </w:rPr>
      </w:pPr>
    </w:p>
    <w:p w14:paraId="48C4F43C" w14:textId="77777777" w:rsidR="00915972" w:rsidRPr="00B122E4" w:rsidRDefault="007642F3" w:rsidP="007642F3">
      <w:pPr>
        <w:jc w:val="both"/>
        <w:rPr>
          <w:rFonts w:ascii="Arial" w:hAnsi="Arial" w:cs="Arial"/>
          <w:b/>
          <w:sz w:val="22"/>
          <w:szCs w:val="22"/>
        </w:rPr>
      </w:pPr>
      <w:r w:rsidRPr="00B122E4">
        <w:rPr>
          <w:rFonts w:ascii="Arial" w:hAnsi="Arial" w:cs="Arial"/>
          <w:b/>
          <w:sz w:val="22"/>
          <w:szCs w:val="22"/>
        </w:rPr>
        <w:t>Duties and Responsibilities</w:t>
      </w:r>
    </w:p>
    <w:p w14:paraId="67682279" w14:textId="27394060" w:rsidR="00CF6E65" w:rsidRPr="00B122E4" w:rsidRDefault="00BA241D" w:rsidP="00EE581C">
      <w:pPr>
        <w:jc w:val="both"/>
        <w:rPr>
          <w:rFonts w:ascii="Arial" w:hAnsi="Arial" w:cs="Arial"/>
          <w:color w:val="000000" w:themeColor="text1"/>
          <w:sz w:val="22"/>
          <w:szCs w:val="22"/>
          <w:shd w:val="clear" w:color="auto" w:fill="FFFFFF"/>
        </w:rPr>
      </w:pPr>
      <w:r w:rsidRPr="00B122E4">
        <w:rPr>
          <w:rFonts w:ascii="Arial" w:hAnsi="Arial" w:cs="Arial"/>
          <w:color w:val="000000" w:themeColor="text1"/>
          <w:sz w:val="22"/>
          <w:szCs w:val="22"/>
          <w:shd w:val="clear" w:color="auto" w:fill="FFFFFF"/>
        </w:rPr>
        <w:t xml:space="preserve">Manage the cash management unit and set the necessary rules and </w:t>
      </w:r>
      <w:r w:rsidR="00387F11" w:rsidRPr="00B122E4">
        <w:rPr>
          <w:rFonts w:ascii="Arial" w:hAnsi="Arial" w:cs="Arial"/>
          <w:color w:val="000000" w:themeColor="text1"/>
          <w:sz w:val="22"/>
          <w:szCs w:val="22"/>
          <w:shd w:val="clear" w:color="auto" w:fill="FFFFFF"/>
        </w:rPr>
        <w:t>regulations</w:t>
      </w:r>
      <w:r w:rsidRPr="00B122E4">
        <w:rPr>
          <w:rFonts w:ascii="Arial" w:hAnsi="Arial" w:cs="Arial"/>
          <w:color w:val="000000" w:themeColor="text1"/>
          <w:sz w:val="22"/>
          <w:szCs w:val="22"/>
          <w:shd w:val="clear" w:color="auto" w:fill="FFFFFF"/>
        </w:rPr>
        <w:t xml:space="preserve"> in place to ensure proper effective client services, revenue collection, credit control and debt collection</w:t>
      </w:r>
      <w:r w:rsidR="007863F9">
        <w:rPr>
          <w:rFonts w:ascii="Arial" w:hAnsi="Arial" w:cs="Arial"/>
          <w:color w:val="000000" w:themeColor="text1"/>
          <w:sz w:val="22"/>
          <w:szCs w:val="22"/>
          <w:shd w:val="clear" w:color="auto" w:fill="FFFFFF"/>
        </w:rPr>
        <w:t>.</w:t>
      </w:r>
      <w:r w:rsidR="00387F11" w:rsidRPr="00B122E4">
        <w:rPr>
          <w:rFonts w:ascii="Arial" w:hAnsi="Arial" w:cs="Arial"/>
          <w:color w:val="000000" w:themeColor="text1"/>
          <w:sz w:val="22"/>
          <w:szCs w:val="22"/>
          <w:shd w:val="clear" w:color="auto" w:fill="FFFFFF"/>
        </w:rPr>
        <w:t xml:space="preserve"> </w:t>
      </w:r>
      <w:r w:rsidRPr="00B122E4">
        <w:rPr>
          <w:rFonts w:ascii="Arial" w:hAnsi="Arial" w:cs="Arial"/>
          <w:color w:val="000000" w:themeColor="text1"/>
          <w:sz w:val="22"/>
          <w:szCs w:val="22"/>
          <w:shd w:val="clear" w:color="auto" w:fill="FFFFFF"/>
        </w:rPr>
        <w:t>Put processes in place to ensure timeous billing and rendering of accounts</w:t>
      </w:r>
      <w:r w:rsidR="003606ED">
        <w:rPr>
          <w:rFonts w:ascii="Arial" w:hAnsi="Arial" w:cs="Arial"/>
          <w:color w:val="000000" w:themeColor="text1"/>
          <w:sz w:val="22"/>
          <w:szCs w:val="22"/>
          <w:shd w:val="clear" w:color="auto" w:fill="FFFFFF"/>
        </w:rPr>
        <w:t>.</w:t>
      </w:r>
      <w:r w:rsidR="00387F11" w:rsidRPr="00B122E4">
        <w:rPr>
          <w:rFonts w:ascii="Arial" w:hAnsi="Arial" w:cs="Arial"/>
          <w:color w:val="000000" w:themeColor="text1"/>
          <w:sz w:val="22"/>
          <w:szCs w:val="22"/>
          <w:shd w:val="clear" w:color="auto" w:fill="FFFFFF"/>
        </w:rPr>
        <w:t xml:space="preserve"> </w:t>
      </w:r>
      <w:r w:rsidRPr="00B122E4">
        <w:rPr>
          <w:rFonts w:ascii="Arial" w:hAnsi="Arial" w:cs="Arial"/>
          <w:color w:val="000000" w:themeColor="text1"/>
          <w:sz w:val="22"/>
          <w:szCs w:val="22"/>
          <w:shd w:val="clear" w:color="auto" w:fill="FFFFFF"/>
        </w:rPr>
        <w:t xml:space="preserve">Set </w:t>
      </w:r>
      <w:r w:rsidR="00387F11" w:rsidRPr="00B122E4">
        <w:rPr>
          <w:rFonts w:ascii="Arial" w:hAnsi="Arial" w:cs="Arial"/>
          <w:color w:val="000000" w:themeColor="text1"/>
          <w:sz w:val="22"/>
          <w:szCs w:val="22"/>
          <w:shd w:val="clear" w:color="auto" w:fill="FFFFFF"/>
        </w:rPr>
        <w:t>tariffs</w:t>
      </w:r>
      <w:r w:rsidRPr="00B122E4">
        <w:rPr>
          <w:rFonts w:ascii="Arial" w:hAnsi="Arial" w:cs="Arial"/>
          <w:color w:val="000000" w:themeColor="text1"/>
          <w:sz w:val="22"/>
          <w:szCs w:val="22"/>
          <w:shd w:val="clear" w:color="auto" w:fill="FFFFFF"/>
        </w:rPr>
        <w:t>, obtain approval from council, communicate changes and monitor implementation and adherence thereof</w:t>
      </w:r>
      <w:r w:rsidR="003606ED">
        <w:rPr>
          <w:rFonts w:ascii="Arial" w:hAnsi="Arial" w:cs="Arial"/>
          <w:color w:val="000000" w:themeColor="text1"/>
          <w:sz w:val="22"/>
          <w:szCs w:val="22"/>
          <w:shd w:val="clear" w:color="auto" w:fill="FFFFFF"/>
        </w:rPr>
        <w:t xml:space="preserve">. </w:t>
      </w:r>
      <w:r w:rsidRPr="00B122E4">
        <w:rPr>
          <w:rFonts w:ascii="Arial" w:hAnsi="Arial" w:cs="Arial"/>
          <w:color w:val="000000" w:themeColor="text1"/>
          <w:sz w:val="22"/>
          <w:szCs w:val="22"/>
          <w:shd w:val="clear" w:color="auto" w:fill="FFFFFF"/>
        </w:rPr>
        <w:t>Maintain and manage the financial administration of the valuation roll to ensure  the recovery of basis charges and assessment rates</w:t>
      </w:r>
      <w:r w:rsidR="00DE450E">
        <w:rPr>
          <w:rFonts w:ascii="Arial" w:hAnsi="Arial" w:cs="Arial"/>
          <w:color w:val="000000" w:themeColor="text1"/>
          <w:sz w:val="22"/>
          <w:szCs w:val="22"/>
          <w:shd w:val="clear" w:color="auto" w:fill="FFFFFF"/>
        </w:rPr>
        <w:t xml:space="preserve">. </w:t>
      </w:r>
      <w:r w:rsidRPr="00B122E4">
        <w:rPr>
          <w:rFonts w:ascii="Arial" w:hAnsi="Arial" w:cs="Arial"/>
          <w:color w:val="000000" w:themeColor="text1"/>
          <w:sz w:val="22"/>
          <w:szCs w:val="22"/>
          <w:shd w:val="clear" w:color="auto" w:fill="FFFFFF"/>
        </w:rPr>
        <w:t>Manage the debtor services for both metered and unmetered services</w:t>
      </w:r>
      <w:r w:rsidR="00B86335">
        <w:rPr>
          <w:rFonts w:ascii="Arial" w:hAnsi="Arial" w:cs="Arial"/>
          <w:color w:val="000000" w:themeColor="text1"/>
          <w:sz w:val="22"/>
          <w:szCs w:val="22"/>
          <w:shd w:val="clear" w:color="auto" w:fill="FFFFFF"/>
        </w:rPr>
        <w:t xml:space="preserve">. </w:t>
      </w:r>
      <w:r w:rsidRPr="00B122E4">
        <w:rPr>
          <w:rFonts w:ascii="Arial" w:hAnsi="Arial" w:cs="Arial"/>
          <w:color w:val="000000" w:themeColor="text1"/>
          <w:sz w:val="22"/>
          <w:szCs w:val="22"/>
          <w:shd w:val="clear" w:color="auto" w:fill="FFFFFF"/>
        </w:rPr>
        <w:t>Study trends and provide forecasts on collections and other services and propose changes when needed</w:t>
      </w:r>
      <w:r w:rsidR="0094631E">
        <w:rPr>
          <w:rFonts w:ascii="Arial" w:hAnsi="Arial" w:cs="Arial"/>
          <w:color w:val="000000" w:themeColor="text1"/>
          <w:sz w:val="22"/>
          <w:szCs w:val="22"/>
          <w:shd w:val="clear" w:color="auto" w:fill="FFFFFF"/>
        </w:rPr>
        <w:t>.</w:t>
      </w:r>
      <w:r w:rsidR="00387F11" w:rsidRPr="00B122E4">
        <w:rPr>
          <w:rFonts w:ascii="Arial" w:hAnsi="Arial" w:cs="Arial"/>
          <w:color w:val="000000" w:themeColor="text1"/>
          <w:sz w:val="22"/>
          <w:szCs w:val="22"/>
          <w:shd w:val="clear" w:color="auto" w:fill="FFFFFF"/>
        </w:rPr>
        <w:t xml:space="preserve"> </w:t>
      </w:r>
      <w:r w:rsidRPr="00B122E4">
        <w:rPr>
          <w:rFonts w:ascii="Arial" w:hAnsi="Arial" w:cs="Arial"/>
          <w:color w:val="000000" w:themeColor="text1"/>
          <w:sz w:val="22"/>
          <w:szCs w:val="22"/>
          <w:shd w:val="clear" w:color="auto" w:fill="FFFFFF"/>
        </w:rPr>
        <w:t>Monitor adherence to the rules and regulations governing the indigent program</w:t>
      </w:r>
      <w:r w:rsidR="0094631E">
        <w:rPr>
          <w:rFonts w:ascii="Arial" w:hAnsi="Arial" w:cs="Arial"/>
          <w:color w:val="000000" w:themeColor="text1"/>
          <w:sz w:val="22"/>
          <w:szCs w:val="22"/>
          <w:shd w:val="clear" w:color="auto" w:fill="FFFFFF"/>
        </w:rPr>
        <w:t>.</w:t>
      </w:r>
      <w:r w:rsidR="00387F11" w:rsidRPr="00B122E4">
        <w:rPr>
          <w:rFonts w:ascii="Arial" w:hAnsi="Arial" w:cs="Arial"/>
          <w:color w:val="000000" w:themeColor="text1"/>
          <w:sz w:val="22"/>
          <w:szCs w:val="22"/>
          <w:shd w:val="clear" w:color="auto" w:fill="FFFFFF"/>
        </w:rPr>
        <w:t xml:space="preserve"> </w:t>
      </w:r>
      <w:r w:rsidRPr="00B122E4">
        <w:rPr>
          <w:rFonts w:ascii="Arial" w:hAnsi="Arial" w:cs="Arial"/>
          <w:color w:val="000000" w:themeColor="text1"/>
          <w:sz w:val="22"/>
          <w:szCs w:val="22"/>
          <w:shd w:val="clear" w:color="auto" w:fill="FFFFFF"/>
        </w:rPr>
        <w:t xml:space="preserve">Advise the manager </w:t>
      </w:r>
      <w:r w:rsidR="00EE581C" w:rsidRPr="00B122E4">
        <w:rPr>
          <w:rFonts w:ascii="Arial" w:hAnsi="Arial" w:cs="Arial"/>
          <w:color w:val="000000" w:themeColor="text1"/>
          <w:sz w:val="22"/>
          <w:szCs w:val="22"/>
          <w:shd w:val="clear" w:color="auto" w:fill="FFFFFF"/>
        </w:rPr>
        <w:t>t</w:t>
      </w:r>
      <w:r w:rsidRPr="00B122E4">
        <w:rPr>
          <w:rFonts w:ascii="Arial" w:hAnsi="Arial" w:cs="Arial"/>
          <w:color w:val="000000" w:themeColor="text1"/>
          <w:sz w:val="22"/>
          <w:szCs w:val="22"/>
          <w:shd w:val="clear" w:color="auto" w:fill="FFFFFF"/>
        </w:rPr>
        <w:t>o revenue management issues and general administration</w:t>
      </w:r>
      <w:r w:rsidR="0094631E">
        <w:rPr>
          <w:rFonts w:ascii="Arial" w:hAnsi="Arial" w:cs="Arial"/>
          <w:color w:val="000000" w:themeColor="text1"/>
          <w:sz w:val="22"/>
          <w:szCs w:val="22"/>
          <w:shd w:val="clear" w:color="auto" w:fill="FFFFFF"/>
        </w:rPr>
        <w:t>.</w:t>
      </w:r>
      <w:r w:rsidR="00387F11" w:rsidRPr="00B122E4">
        <w:rPr>
          <w:rFonts w:ascii="Arial" w:hAnsi="Arial" w:cs="Arial"/>
          <w:color w:val="000000" w:themeColor="text1"/>
          <w:sz w:val="22"/>
          <w:szCs w:val="22"/>
          <w:shd w:val="clear" w:color="auto" w:fill="FFFFFF"/>
        </w:rPr>
        <w:t xml:space="preserve"> </w:t>
      </w:r>
      <w:r w:rsidRPr="00B122E4">
        <w:rPr>
          <w:rFonts w:ascii="Arial" w:hAnsi="Arial" w:cs="Arial"/>
          <w:color w:val="000000" w:themeColor="text1"/>
          <w:sz w:val="22"/>
          <w:szCs w:val="22"/>
          <w:shd w:val="clear" w:color="auto" w:fill="FFFFFF"/>
        </w:rPr>
        <w:t>Investigate and comment on reports submitted to council which have a financial implication</w:t>
      </w:r>
      <w:r w:rsidR="00674CE8">
        <w:rPr>
          <w:rFonts w:ascii="Arial" w:hAnsi="Arial" w:cs="Arial"/>
          <w:color w:val="000000" w:themeColor="text1"/>
          <w:sz w:val="22"/>
          <w:szCs w:val="22"/>
          <w:shd w:val="clear" w:color="auto" w:fill="FFFFFF"/>
        </w:rPr>
        <w:t>.</w:t>
      </w:r>
      <w:r w:rsidR="00387F11" w:rsidRPr="00B122E4">
        <w:rPr>
          <w:rFonts w:ascii="Arial" w:hAnsi="Arial" w:cs="Arial"/>
          <w:color w:val="000000" w:themeColor="text1"/>
          <w:sz w:val="22"/>
          <w:szCs w:val="22"/>
          <w:shd w:val="clear" w:color="auto" w:fill="FFFFFF"/>
        </w:rPr>
        <w:t xml:space="preserve"> </w:t>
      </w:r>
      <w:r w:rsidRPr="00B122E4">
        <w:rPr>
          <w:rFonts w:ascii="Arial" w:hAnsi="Arial" w:cs="Arial"/>
          <w:color w:val="000000" w:themeColor="text1"/>
          <w:sz w:val="22"/>
          <w:szCs w:val="22"/>
          <w:shd w:val="clear" w:color="auto" w:fill="FFFFFF"/>
        </w:rPr>
        <w:t>Monitor transactional sequences associated with cash management</w:t>
      </w:r>
      <w:r w:rsidR="00674CE8">
        <w:rPr>
          <w:rFonts w:ascii="Arial" w:hAnsi="Arial" w:cs="Arial"/>
          <w:color w:val="000000" w:themeColor="text1"/>
          <w:sz w:val="22"/>
          <w:szCs w:val="22"/>
          <w:shd w:val="clear" w:color="auto" w:fill="FFFFFF"/>
        </w:rPr>
        <w:t xml:space="preserve">. </w:t>
      </w:r>
      <w:r w:rsidRPr="00B122E4">
        <w:rPr>
          <w:rFonts w:ascii="Arial" w:hAnsi="Arial" w:cs="Arial"/>
          <w:color w:val="000000" w:themeColor="text1"/>
          <w:sz w:val="22"/>
          <w:szCs w:val="22"/>
          <w:shd w:val="clear" w:color="auto" w:fill="FFFFFF"/>
        </w:rPr>
        <w:t xml:space="preserve">Prepare and present the </w:t>
      </w:r>
      <w:r w:rsidR="00EE581C" w:rsidRPr="00B122E4">
        <w:rPr>
          <w:rFonts w:ascii="Arial" w:hAnsi="Arial" w:cs="Arial"/>
          <w:color w:val="000000" w:themeColor="text1"/>
          <w:sz w:val="22"/>
          <w:szCs w:val="22"/>
          <w:shd w:val="clear" w:color="auto" w:fill="FFFFFF"/>
        </w:rPr>
        <w:t>revenue</w:t>
      </w:r>
      <w:r w:rsidRPr="00B122E4">
        <w:rPr>
          <w:rFonts w:ascii="Arial" w:hAnsi="Arial" w:cs="Arial"/>
          <w:color w:val="000000" w:themeColor="text1"/>
          <w:sz w:val="22"/>
          <w:szCs w:val="22"/>
          <w:shd w:val="clear" w:color="auto" w:fill="FFFFFF"/>
        </w:rPr>
        <w:t xml:space="preserve"> management operational plans reports to sub-</w:t>
      </w:r>
      <w:r w:rsidR="00EE581C" w:rsidRPr="00B122E4">
        <w:rPr>
          <w:rFonts w:ascii="Arial" w:hAnsi="Arial" w:cs="Arial"/>
          <w:color w:val="000000" w:themeColor="text1"/>
          <w:sz w:val="22"/>
          <w:szCs w:val="22"/>
          <w:shd w:val="clear" w:color="auto" w:fill="FFFFFF"/>
        </w:rPr>
        <w:t>committees</w:t>
      </w:r>
      <w:r w:rsidRPr="00B122E4">
        <w:rPr>
          <w:rFonts w:ascii="Arial" w:hAnsi="Arial" w:cs="Arial"/>
          <w:color w:val="000000" w:themeColor="text1"/>
          <w:sz w:val="22"/>
          <w:szCs w:val="22"/>
          <w:shd w:val="clear" w:color="auto" w:fill="FFFFFF"/>
        </w:rPr>
        <w:t>, strategic management planning workshops and discussion groups</w:t>
      </w:r>
      <w:r w:rsidR="00674CE8">
        <w:rPr>
          <w:rFonts w:ascii="Arial" w:hAnsi="Arial" w:cs="Arial"/>
          <w:color w:val="000000" w:themeColor="text1"/>
          <w:sz w:val="22"/>
          <w:szCs w:val="22"/>
          <w:shd w:val="clear" w:color="auto" w:fill="FFFFFF"/>
        </w:rPr>
        <w:t xml:space="preserve">. </w:t>
      </w:r>
      <w:r w:rsidR="00387F11" w:rsidRPr="00B122E4">
        <w:rPr>
          <w:rFonts w:ascii="Arial" w:hAnsi="Arial" w:cs="Arial"/>
          <w:color w:val="000000" w:themeColor="text1"/>
          <w:sz w:val="22"/>
          <w:szCs w:val="22"/>
          <w:shd w:val="clear" w:color="auto" w:fill="FFFFFF"/>
        </w:rPr>
        <w:t>Evaluate</w:t>
      </w:r>
      <w:r w:rsidRPr="00B122E4">
        <w:rPr>
          <w:rFonts w:ascii="Arial" w:hAnsi="Arial" w:cs="Arial"/>
          <w:color w:val="000000" w:themeColor="text1"/>
          <w:sz w:val="22"/>
          <w:szCs w:val="22"/>
          <w:shd w:val="clear" w:color="auto" w:fill="FFFFFF"/>
        </w:rPr>
        <w:t xml:space="preserve"> and reporting on the implementation of the revenue</w:t>
      </w:r>
      <w:r w:rsidR="00CF6E65" w:rsidRPr="00B122E4">
        <w:rPr>
          <w:rFonts w:ascii="Arial" w:hAnsi="Arial" w:cs="Arial"/>
          <w:color w:val="000000" w:themeColor="text1"/>
          <w:sz w:val="22"/>
          <w:szCs w:val="22"/>
          <w:shd w:val="clear" w:color="auto" w:fill="FFFFFF"/>
        </w:rPr>
        <w:t xml:space="preserve"> </w:t>
      </w:r>
      <w:r w:rsidRPr="00B122E4">
        <w:rPr>
          <w:rFonts w:ascii="Arial" w:hAnsi="Arial" w:cs="Arial"/>
          <w:color w:val="000000" w:themeColor="text1"/>
          <w:sz w:val="22"/>
          <w:szCs w:val="22"/>
          <w:shd w:val="clear" w:color="auto" w:fill="FFFFFF"/>
        </w:rPr>
        <w:t>enhancement strategy</w:t>
      </w:r>
      <w:r w:rsidR="00EE581C" w:rsidRPr="00B122E4">
        <w:rPr>
          <w:rFonts w:ascii="Arial" w:hAnsi="Arial" w:cs="Arial"/>
          <w:color w:val="000000" w:themeColor="text1"/>
          <w:sz w:val="22"/>
          <w:szCs w:val="22"/>
          <w:shd w:val="clear" w:color="auto" w:fill="FFFFFF"/>
        </w:rPr>
        <w:t xml:space="preserve">. </w:t>
      </w:r>
    </w:p>
    <w:p w14:paraId="48C4F43F" w14:textId="08D4D125" w:rsidR="007642F3" w:rsidRPr="00B122E4" w:rsidRDefault="00915972" w:rsidP="007642F3">
      <w:pPr>
        <w:jc w:val="both"/>
        <w:rPr>
          <w:rFonts w:ascii="Arial" w:hAnsi="Arial" w:cs="Arial"/>
          <w:b/>
          <w:color w:val="000000" w:themeColor="text1"/>
          <w:sz w:val="22"/>
          <w:szCs w:val="22"/>
        </w:rPr>
      </w:pPr>
      <w:r w:rsidRPr="00B122E4">
        <w:rPr>
          <w:rFonts w:ascii="Arial" w:hAnsi="Arial" w:cs="Arial"/>
          <w:color w:val="000000" w:themeColor="text1"/>
          <w:sz w:val="22"/>
          <w:szCs w:val="22"/>
        </w:rPr>
        <w:t>________________________________________</w:t>
      </w:r>
      <w:r w:rsidR="007642F3" w:rsidRPr="00B122E4">
        <w:rPr>
          <w:rFonts w:ascii="Arial" w:hAnsi="Arial" w:cs="Arial"/>
          <w:color w:val="000000" w:themeColor="text1"/>
          <w:sz w:val="22"/>
          <w:szCs w:val="22"/>
        </w:rPr>
        <w:t>___</w:t>
      </w:r>
      <w:r w:rsidRPr="00B122E4">
        <w:rPr>
          <w:rFonts w:ascii="Arial" w:hAnsi="Arial" w:cs="Arial"/>
          <w:color w:val="000000" w:themeColor="text1"/>
          <w:sz w:val="22"/>
          <w:szCs w:val="22"/>
        </w:rPr>
        <w:t>_</w:t>
      </w:r>
      <w:r w:rsidR="000B475D" w:rsidRPr="00B122E4">
        <w:rPr>
          <w:rFonts w:ascii="Arial" w:hAnsi="Arial" w:cs="Arial"/>
          <w:color w:val="000000" w:themeColor="text1"/>
          <w:sz w:val="22"/>
          <w:szCs w:val="22"/>
        </w:rPr>
        <w:t>_____________________________</w:t>
      </w:r>
    </w:p>
    <w:p w14:paraId="48C4F440" w14:textId="3ED1302A" w:rsidR="007642F3" w:rsidRPr="00B122E4" w:rsidRDefault="007642F3" w:rsidP="007642F3">
      <w:pPr>
        <w:jc w:val="both"/>
        <w:rPr>
          <w:rFonts w:ascii="Arial" w:hAnsi="Arial" w:cs="Arial"/>
          <w:sz w:val="22"/>
          <w:szCs w:val="22"/>
        </w:rPr>
      </w:pPr>
      <w:r w:rsidRPr="00B122E4">
        <w:rPr>
          <w:rFonts w:ascii="Arial" w:hAnsi="Arial" w:cs="Arial"/>
          <w:b/>
          <w:sz w:val="22"/>
          <w:szCs w:val="22"/>
        </w:rPr>
        <w:t xml:space="preserve">Please note: </w:t>
      </w:r>
      <w:r w:rsidRPr="00B122E4">
        <w:rPr>
          <w:rFonts w:ascii="Arial" w:hAnsi="Arial" w:cs="Arial"/>
          <w:sz w:val="22"/>
          <w:szCs w:val="22"/>
        </w:rPr>
        <w:t xml:space="preserve">Applications will not be acknowledged, should you not be contacted within three (3) months after the closing date of the advertisement, please consider your application unsuccessful. Qualifications and SA citizenship checks will be conducted on all short-listed candidates. It is the </w:t>
      </w:r>
      <w:r w:rsidRPr="00B122E4">
        <w:rPr>
          <w:rFonts w:ascii="Arial" w:hAnsi="Arial" w:cs="Arial"/>
          <w:sz w:val="22"/>
          <w:szCs w:val="22"/>
        </w:rPr>
        <w:lastRenderedPageBreak/>
        <w:t>applicant’s responsibility to have foreign qualifications evaluated by the South African Qualifications Authority (SAQA) and to attach the proof thereof. The municipality subscribes and promotes the principles of employment equity and affirmative action. The Municipality reserves the right not to make an appointment if, in its view, no suitable candidate could be found</w:t>
      </w:r>
      <w:r w:rsidR="000D21AF" w:rsidRPr="00B122E4">
        <w:rPr>
          <w:rFonts w:ascii="Arial" w:hAnsi="Arial" w:cs="Arial"/>
          <w:sz w:val="22"/>
          <w:szCs w:val="22"/>
        </w:rPr>
        <w:t>. O</w:t>
      </w:r>
      <w:r w:rsidRPr="00B122E4">
        <w:rPr>
          <w:rFonts w:ascii="Arial" w:hAnsi="Arial" w:cs="Arial"/>
          <w:sz w:val="22"/>
          <w:szCs w:val="22"/>
        </w:rPr>
        <w:t xml:space="preserve">nly </w:t>
      </w:r>
      <w:r w:rsidR="000D21AF" w:rsidRPr="00B122E4">
        <w:rPr>
          <w:rFonts w:ascii="Arial" w:hAnsi="Arial" w:cs="Arial"/>
          <w:sz w:val="22"/>
          <w:szCs w:val="22"/>
        </w:rPr>
        <w:t>candidates</w:t>
      </w:r>
      <w:r w:rsidRPr="00B122E4">
        <w:rPr>
          <w:rFonts w:ascii="Arial" w:hAnsi="Arial" w:cs="Arial"/>
          <w:sz w:val="22"/>
          <w:szCs w:val="22"/>
        </w:rPr>
        <w:t xml:space="preserve"> who meet the abovementioned competencies will be shortlisted. Successful candidates will be subjected to competency assessments, qualification verification, security vetting and criminal records checking. </w:t>
      </w:r>
    </w:p>
    <w:p w14:paraId="48C4F441" w14:textId="77777777" w:rsidR="007642F3" w:rsidRPr="00B122E4" w:rsidRDefault="007642F3" w:rsidP="007642F3">
      <w:pPr>
        <w:jc w:val="both"/>
        <w:rPr>
          <w:rFonts w:ascii="Arial" w:hAnsi="Arial" w:cs="Arial"/>
          <w:sz w:val="22"/>
          <w:szCs w:val="22"/>
        </w:rPr>
      </w:pPr>
    </w:p>
    <w:p w14:paraId="2C1081BE" w14:textId="77777777" w:rsidR="00555C1A" w:rsidRPr="00B122E4" w:rsidRDefault="00555C1A" w:rsidP="00555C1A">
      <w:pPr>
        <w:jc w:val="both"/>
        <w:rPr>
          <w:rFonts w:ascii="Arial" w:hAnsi="Arial" w:cs="Arial"/>
          <w:b/>
          <w:color w:val="000000" w:themeColor="text1"/>
          <w:sz w:val="22"/>
          <w:szCs w:val="22"/>
        </w:rPr>
      </w:pPr>
      <w:r w:rsidRPr="00B122E4">
        <w:rPr>
          <w:rFonts w:ascii="Arial" w:hAnsi="Arial" w:cs="Arial"/>
          <w:b/>
          <w:color w:val="000000" w:themeColor="text1"/>
          <w:sz w:val="22"/>
          <w:szCs w:val="22"/>
        </w:rPr>
        <w:t xml:space="preserve">Forward your applications to: </w:t>
      </w:r>
    </w:p>
    <w:p w14:paraId="104E0EAC" w14:textId="77777777" w:rsidR="00555C1A" w:rsidRPr="00B122E4" w:rsidRDefault="00555C1A" w:rsidP="00555C1A">
      <w:pPr>
        <w:jc w:val="both"/>
        <w:rPr>
          <w:rFonts w:ascii="Arial" w:hAnsi="Arial" w:cs="Arial"/>
          <w:color w:val="000000" w:themeColor="text1"/>
          <w:sz w:val="22"/>
          <w:szCs w:val="22"/>
        </w:rPr>
      </w:pPr>
      <w:r w:rsidRPr="00B122E4">
        <w:rPr>
          <w:rFonts w:ascii="Arial" w:hAnsi="Arial" w:cs="Arial"/>
          <w:color w:val="000000" w:themeColor="text1"/>
          <w:sz w:val="22"/>
          <w:szCs w:val="22"/>
        </w:rPr>
        <w:t>The Municipal Manager, Adv M.F Lepheana</w:t>
      </w:r>
    </w:p>
    <w:p w14:paraId="1D959C40" w14:textId="77777777" w:rsidR="00555C1A" w:rsidRPr="00B122E4" w:rsidRDefault="00555C1A" w:rsidP="00555C1A">
      <w:pPr>
        <w:jc w:val="both"/>
        <w:rPr>
          <w:rFonts w:ascii="Arial" w:hAnsi="Arial" w:cs="Arial"/>
          <w:color w:val="000000" w:themeColor="text1"/>
          <w:sz w:val="22"/>
          <w:szCs w:val="22"/>
        </w:rPr>
      </w:pPr>
      <w:r w:rsidRPr="00B122E4">
        <w:rPr>
          <w:rFonts w:ascii="Arial" w:hAnsi="Arial" w:cs="Arial"/>
          <w:color w:val="000000" w:themeColor="text1"/>
          <w:sz w:val="22"/>
          <w:szCs w:val="22"/>
        </w:rPr>
        <w:t xml:space="preserve">Mafube Local Municipality </w:t>
      </w:r>
    </w:p>
    <w:p w14:paraId="0F980CD5" w14:textId="77777777" w:rsidR="00555C1A" w:rsidRPr="00B122E4" w:rsidRDefault="00555C1A" w:rsidP="00555C1A">
      <w:pPr>
        <w:jc w:val="both"/>
        <w:rPr>
          <w:rFonts w:ascii="Arial" w:hAnsi="Arial" w:cs="Arial"/>
          <w:color w:val="000000" w:themeColor="text1"/>
          <w:sz w:val="22"/>
          <w:szCs w:val="22"/>
        </w:rPr>
      </w:pPr>
      <w:r w:rsidRPr="00B122E4">
        <w:rPr>
          <w:rFonts w:ascii="Arial" w:hAnsi="Arial" w:cs="Arial"/>
          <w:color w:val="000000" w:themeColor="text1"/>
          <w:sz w:val="22"/>
          <w:szCs w:val="22"/>
        </w:rPr>
        <w:t>P.O Box 2</w:t>
      </w:r>
    </w:p>
    <w:p w14:paraId="57310917" w14:textId="77777777" w:rsidR="00555C1A" w:rsidRPr="00B122E4" w:rsidRDefault="00555C1A" w:rsidP="00555C1A">
      <w:pPr>
        <w:jc w:val="both"/>
        <w:rPr>
          <w:rFonts w:ascii="Arial" w:hAnsi="Arial" w:cs="Arial"/>
          <w:color w:val="000000" w:themeColor="text1"/>
          <w:sz w:val="22"/>
          <w:szCs w:val="22"/>
        </w:rPr>
      </w:pPr>
      <w:r w:rsidRPr="00B122E4">
        <w:rPr>
          <w:rFonts w:ascii="Arial" w:hAnsi="Arial" w:cs="Arial"/>
          <w:color w:val="000000" w:themeColor="text1"/>
          <w:sz w:val="22"/>
          <w:szCs w:val="22"/>
        </w:rPr>
        <w:t>Frankfort, 9830</w:t>
      </w:r>
    </w:p>
    <w:p w14:paraId="0F369CA9" w14:textId="77777777" w:rsidR="00555C1A" w:rsidRPr="00B122E4" w:rsidRDefault="00555C1A" w:rsidP="00555C1A">
      <w:pPr>
        <w:jc w:val="both"/>
        <w:rPr>
          <w:rFonts w:ascii="Arial" w:hAnsi="Arial" w:cs="Arial"/>
          <w:b/>
          <w:color w:val="000000" w:themeColor="text1"/>
          <w:sz w:val="22"/>
          <w:szCs w:val="22"/>
        </w:rPr>
      </w:pPr>
      <w:r w:rsidRPr="00B122E4">
        <w:rPr>
          <w:rFonts w:ascii="Arial" w:hAnsi="Arial" w:cs="Arial"/>
          <w:b/>
          <w:color w:val="000000" w:themeColor="text1"/>
          <w:sz w:val="22"/>
          <w:szCs w:val="22"/>
        </w:rPr>
        <w:t>Or</w:t>
      </w:r>
    </w:p>
    <w:p w14:paraId="3D24C90D" w14:textId="77777777" w:rsidR="00555C1A" w:rsidRPr="00B122E4" w:rsidRDefault="00555C1A" w:rsidP="00555C1A">
      <w:pPr>
        <w:jc w:val="both"/>
        <w:rPr>
          <w:rFonts w:ascii="Arial" w:hAnsi="Arial" w:cs="Arial"/>
          <w:b/>
          <w:color w:val="000000" w:themeColor="text1"/>
          <w:sz w:val="22"/>
          <w:szCs w:val="22"/>
        </w:rPr>
      </w:pPr>
      <w:r w:rsidRPr="00B122E4">
        <w:rPr>
          <w:rFonts w:ascii="Arial" w:hAnsi="Arial" w:cs="Arial"/>
          <w:b/>
          <w:color w:val="000000" w:themeColor="text1"/>
          <w:sz w:val="22"/>
          <w:szCs w:val="22"/>
        </w:rPr>
        <w:t>Hand deliver applications at:</w:t>
      </w:r>
    </w:p>
    <w:p w14:paraId="4741C067" w14:textId="77777777" w:rsidR="00555C1A" w:rsidRPr="00B122E4" w:rsidRDefault="00555C1A" w:rsidP="00555C1A">
      <w:pPr>
        <w:jc w:val="both"/>
        <w:rPr>
          <w:rFonts w:ascii="Arial" w:hAnsi="Arial" w:cs="Arial"/>
          <w:color w:val="000000" w:themeColor="text1"/>
          <w:sz w:val="22"/>
          <w:szCs w:val="22"/>
        </w:rPr>
      </w:pPr>
      <w:r w:rsidRPr="00B122E4">
        <w:rPr>
          <w:rFonts w:ascii="Arial" w:hAnsi="Arial" w:cs="Arial"/>
          <w:color w:val="000000" w:themeColor="text1"/>
          <w:sz w:val="22"/>
          <w:szCs w:val="22"/>
        </w:rPr>
        <w:t>Municipal Building</w:t>
      </w:r>
    </w:p>
    <w:p w14:paraId="407F109A" w14:textId="77777777" w:rsidR="00555C1A" w:rsidRPr="00B122E4" w:rsidRDefault="00555C1A" w:rsidP="00555C1A">
      <w:pPr>
        <w:jc w:val="both"/>
        <w:rPr>
          <w:rFonts w:ascii="Arial" w:hAnsi="Arial" w:cs="Arial"/>
          <w:color w:val="000000" w:themeColor="text1"/>
          <w:sz w:val="22"/>
          <w:szCs w:val="22"/>
        </w:rPr>
      </w:pPr>
      <w:r w:rsidRPr="00B122E4">
        <w:rPr>
          <w:rFonts w:ascii="Arial" w:hAnsi="Arial" w:cs="Arial"/>
          <w:color w:val="000000" w:themeColor="text1"/>
          <w:sz w:val="22"/>
          <w:szCs w:val="22"/>
        </w:rPr>
        <w:t xml:space="preserve">64 JJ Hadebe Street </w:t>
      </w:r>
    </w:p>
    <w:p w14:paraId="65ACADF9" w14:textId="77777777" w:rsidR="00555C1A" w:rsidRPr="00B122E4" w:rsidRDefault="00555C1A" w:rsidP="00555C1A">
      <w:pPr>
        <w:jc w:val="both"/>
        <w:rPr>
          <w:rFonts w:ascii="Arial" w:hAnsi="Arial" w:cs="Arial"/>
          <w:color w:val="000000" w:themeColor="text1"/>
          <w:sz w:val="22"/>
          <w:szCs w:val="22"/>
        </w:rPr>
      </w:pPr>
      <w:r w:rsidRPr="00B122E4">
        <w:rPr>
          <w:rFonts w:ascii="Arial" w:hAnsi="Arial" w:cs="Arial"/>
          <w:color w:val="000000" w:themeColor="text1"/>
          <w:sz w:val="22"/>
          <w:szCs w:val="22"/>
        </w:rPr>
        <w:t>Frankfort, 9830</w:t>
      </w:r>
    </w:p>
    <w:p w14:paraId="2C9B14FB" w14:textId="77777777" w:rsidR="00555C1A" w:rsidRPr="00B122E4" w:rsidRDefault="00555C1A" w:rsidP="00555C1A">
      <w:pPr>
        <w:jc w:val="both"/>
        <w:rPr>
          <w:rFonts w:ascii="Arial" w:hAnsi="Arial" w:cs="Arial"/>
          <w:color w:val="000000" w:themeColor="text1"/>
          <w:sz w:val="22"/>
          <w:szCs w:val="22"/>
        </w:rPr>
      </w:pPr>
    </w:p>
    <w:p w14:paraId="5480ADC2" w14:textId="77777777" w:rsidR="00555C1A" w:rsidRPr="00B122E4" w:rsidRDefault="00555C1A" w:rsidP="00555C1A">
      <w:pPr>
        <w:jc w:val="both"/>
        <w:rPr>
          <w:rFonts w:ascii="Arial" w:hAnsi="Arial" w:cs="Arial"/>
          <w:color w:val="000000" w:themeColor="text1"/>
          <w:sz w:val="22"/>
          <w:szCs w:val="22"/>
        </w:rPr>
      </w:pPr>
      <w:r w:rsidRPr="00B122E4">
        <w:rPr>
          <w:rFonts w:ascii="Arial" w:hAnsi="Arial" w:cs="Arial"/>
          <w:color w:val="000000" w:themeColor="text1"/>
          <w:sz w:val="22"/>
          <w:szCs w:val="22"/>
        </w:rPr>
        <w:t>Applications must be accompanied by a signed covering application letter, a comprehensive CV and originally certified copies of: (ID) Identity Document, Driver’s License and Qualifications.</w:t>
      </w:r>
    </w:p>
    <w:p w14:paraId="6796DDBD" w14:textId="77777777" w:rsidR="00555C1A" w:rsidRPr="00B122E4" w:rsidRDefault="00555C1A" w:rsidP="00555C1A">
      <w:pPr>
        <w:jc w:val="both"/>
        <w:rPr>
          <w:rFonts w:ascii="Arial" w:hAnsi="Arial" w:cs="Arial"/>
          <w:bCs/>
          <w:color w:val="000000" w:themeColor="text1"/>
          <w:sz w:val="22"/>
          <w:szCs w:val="22"/>
        </w:rPr>
      </w:pPr>
      <w:r w:rsidRPr="00B122E4">
        <w:rPr>
          <w:rFonts w:ascii="Arial" w:hAnsi="Arial" w:cs="Arial"/>
          <w:bCs/>
          <w:color w:val="000000" w:themeColor="text1"/>
          <w:sz w:val="22"/>
          <w:szCs w:val="22"/>
        </w:rPr>
        <w:t>NB: Faxed, e-mailed and late applications will not be considered</w:t>
      </w:r>
    </w:p>
    <w:p w14:paraId="21C59BF1" w14:textId="77777777" w:rsidR="00555C1A" w:rsidRPr="00B122E4" w:rsidRDefault="00555C1A" w:rsidP="00555C1A">
      <w:pPr>
        <w:jc w:val="both"/>
        <w:rPr>
          <w:rFonts w:ascii="Arial" w:hAnsi="Arial" w:cs="Arial"/>
          <w:color w:val="000000" w:themeColor="text1"/>
          <w:sz w:val="22"/>
          <w:szCs w:val="22"/>
        </w:rPr>
      </w:pPr>
    </w:p>
    <w:p w14:paraId="34FC1ED4" w14:textId="77777777" w:rsidR="00555C1A" w:rsidRPr="00B122E4" w:rsidRDefault="00555C1A" w:rsidP="00555C1A">
      <w:pPr>
        <w:jc w:val="both"/>
        <w:rPr>
          <w:rFonts w:ascii="Arial" w:hAnsi="Arial" w:cs="Arial"/>
          <w:color w:val="000000" w:themeColor="text1"/>
          <w:sz w:val="22"/>
          <w:szCs w:val="22"/>
        </w:rPr>
      </w:pPr>
      <w:r w:rsidRPr="00B122E4">
        <w:rPr>
          <w:rFonts w:ascii="Arial" w:hAnsi="Arial" w:cs="Arial"/>
          <w:color w:val="000000" w:themeColor="text1"/>
          <w:sz w:val="22"/>
          <w:szCs w:val="22"/>
        </w:rPr>
        <w:t>Enquiries: Mrs. Nthabiseng Mahafha (Acting Human Resources Officer), Tel: 079 040 3051</w:t>
      </w:r>
    </w:p>
    <w:p w14:paraId="47378049" w14:textId="77777777" w:rsidR="00555C1A" w:rsidRPr="00B122E4" w:rsidRDefault="00555C1A" w:rsidP="00555C1A">
      <w:pPr>
        <w:jc w:val="both"/>
        <w:rPr>
          <w:rFonts w:ascii="Arial" w:hAnsi="Arial" w:cs="Arial"/>
          <w:color w:val="000000" w:themeColor="text1"/>
          <w:sz w:val="22"/>
          <w:szCs w:val="22"/>
        </w:rPr>
      </w:pPr>
      <w:r w:rsidRPr="00B122E4">
        <w:rPr>
          <w:rFonts w:ascii="Arial" w:hAnsi="Arial" w:cs="Arial"/>
          <w:b/>
          <w:color w:val="000000" w:themeColor="text1"/>
          <w:sz w:val="22"/>
          <w:szCs w:val="22"/>
        </w:rPr>
        <w:t>Closing date: 17 February 2025</w:t>
      </w:r>
    </w:p>
    <w:p w14:paraId="37413F1F" w14:textId="77777777" w:rsidR="00555C1A" w:rsidRPr="00B122E4" w:rsidRDefault="00555C1A" w:rsidP="00555C1A">
      <w:pPr>
        <w:tabs>
          <w:tab w:val="left" w:pos="3930"/>
          <w:tab w:val="right" w:pos="8623"/>
        </w:tabs>
        <w:jc w:val="both"/>
        <w:rPr>
          <w:rFonts w:ascii="Arial" w:hAnsi="Arial" w:cs="Arial"/>
          <w:b/>
          <w:color w:val="000000" w:themeColor="text1"/>
          <w:sz w:val="22"/>
          <w:szCs w:val="22"/>
        </w:rPr>
      </w:pPr>
    </w:p>
    <w:p w14:paraId="5D1F507E" w14:textId="77777777" w:rsidR="00555C1A" w:rsidRPr="00B122E4" w:rsidRDefault="00555C1A" w:rsidP="00555C1A">
      <w:pPr>
        <w:jc w:val="both"/>
        <w:rPr>
          <w:rFonts w:ascii="Arial" w:hAnsi="Arial" w:cs="Arial"/>
          <w:color w:val="000000" w:themeColor="text1"/>
          <w:sz w:val="22"/>
          <w:szCs w:val="22"/>
        </w:rPr>
      </w:pPr>
    </w:p>
    <w:p w14:paraId="155FCF83" w14:textId="77777777" w:rsidR="00555C1A" w:rsidRPr="00B122E4" w:rsidRDefault="00555C1A" w:rsidP="00555C1A">
      <w:pPr>
        <w:jc w:val="both"/>
        <w:rPr>
          <w:rFonts w:ascii="Arial" w:hAnsi="Arial" w:cs="Arial"/>
          <w:bCs/>
          <w:color w:val="000000" w:themeColor="text1"/>
          <w:sz w:val="22"/>
          <w:szCs w:val="22"/>
        </w:rPr>
      </w:pPr>
      <w:r w:rsidRPr="00B122E4">
        <w:rPr>
          <w:rFonts w:ascii="Arial" w:hAnsi="Arial" w:cs="Arial"/>
          <w:bCs/>
          <w:color w:val="000000" w:themeColor="text1"/>
          <w:sz w:val="22"/>
          <w:szCs w:val="22"/>
        </w:rPr>
        <w:t xml:space="preserve">Adv M.F Lepheana </w:t>
      </w:r>
    </w:p>
    <w:p w14:paraId="17A890FC" w14:textId="77777777" w:rsidR="00555C1A" w:rsidRPr="00B122E4" w:rsidRDefault="00555C1A" w:rsidP="00555C1A">
      <w:pPr>
        <w:jc w:val="both"/>
        <w:rPr>
          <w:rFonts w:ascii="Arial" w:hAnsi="Arial" w:cs="Arial"/>
          <w:bCs/>
          <w:color w:val="000000" w:themeColor="text1"/>
          <w:sz w:val="22"/>
          <w:szCs w:val="22"/>
        </w:rPr>
      </w:pPr>
      <w:r w:rsidRPr="00B122E4">
        <w:rPr>
          <w:rFonts w:ascii="Arial" w:hAnsi="Arial" w:cs="Arial"/>
          <w:bCs/>
          <w:color w:val="000000" w:themeColor="text1"/>
          <w:sz w:val="22"/>
          <w:szCs w:val="22"/>
        </w:rPr>
        <w:t>Municipal Manager</w:t>
      </w:r>
    </w:p>
    <w:p w14:paraId="38CED675" w14:textId="77777777" w:rsidR="00555C1A" w:rsidRPr="00B122E4" w:rsidRDefault="00555C1A" w:rsidP="00555C1A">
      <w:pPr>
        <w:jc w:val="both"/>
        <w:rPr>
          <w:rFonts w:ascii="Arial" w:hAnsi="Arial" w:cs="Arial"/>
          <w:bCs/>
          <w:color w:val="000000" w:themeColor="text1"/>
          <w:sz w:val="22"/>
          <w:szCs w:val="22"/>
        </w:rPr>
      </w:pPr>
      <w:r w:rsidRPr="00B122E4">
        <w:rPr>
          <w:rFonts w:ascii="Arial" w:hAnsi="Arial" w:cs="Arial"/>
          <w:bCs/>
          <w:color w:val="000000" w:themeColor="text1"/>
          <w:sz w:val="22"/>
          <w:szCs w:val="22"/>
        </w:rPr>
        <w:t>Mafube Local Municipality</w:t>
      </w:r>
    </w:p>
    <w:p w14:paraId="72062835" w14:textId="77777777" w:rsidR="00555C1A" w:rsidRPr="00B122E4" w:rsidRDefault="00555C1A" w:rsidP="00555C1A">
      <w:pPr>
        <w:widowControl w:val="0"/>
        <w:autoSpaceDE w:val="0"/>
        <w:autoSpaceDN w:val="0"/>
        <w:adjustRightInd w:val="0"/>
        <w:jc w:val="both"/>
        <w:rPr>
          <w:rFonts w:ascii="Arial" w:hAnsi="Arial" w:cs="Arial"/>
          <w:bCs/>
          <w:color w:val="000000" w:themeColor="text1"/>
          <w:sz w:val="22"/>
          <w:szCs w:val="22"/>
        </w:rPr>
      </w:pPr>
      <w:r w:rsidRPr="00B122E4">
        <w:rPr>
          <w:rFonts w:ascii="Arial" w:hAnsi="Arial" w:cs="Arial"/>
          <w:bCs/>
          <w:color w:val="000000" w:themeColor="text1"/>
          <w:sz w:val="22"/>
          <w:szCs w:val="22"/>
        </w:rPr>
        <w:t>Date: 29 January 2025</w:t>
      </w:r>
    </w:p>
    <w:p w14:paraId="48C4F458" w14:textId="77777777" w:rsidR="007642F3" w:rsidRDefault="007642F3" w:rsidP="007642F3"/>
    <w:p w14:paraId="48C4F459" w14:textId="77777777" w:rsidR="007642F3" w:rsidRDefault="007642F3" w:rsidP="007642F3"/>
    <w:p w14:paraId="48C4F45A" w14:textId="77777777" w:rsidR="007642F3" w:rsidRDefault="007642F3" w:rsidP="007642F3"/>
    <w:p w14:paraId="48C4F45B" w14:textId="77777777" w:rsidR="0052656C" w:rsidRPr="00845524" w:rsidRDefault="0052656C" w:rsidP="0052656C">
      <w:pPr>
        <w:widowControl w:val="0"/>
        <w:autoSpaceDE w:val="0"/>
        <w:autoSpaceDN w:val="0"/>
        <w:adjustRightInd w:val="0"/>
        <w:ind w:left="-630"/>
        <w:rPr>
          <w:rFonts w:ascii="Arial" w:hAnsi="Arial" w:cs="Arial"/>
          <w:b/>
          <w:color w:val="000000"/>
        </w:rPr>
      </w:pPr>
      <w:r w:rsidRPr="00845524">
        <w:rPr>
          <w:rFonts w:ascii="Arial" w:hAnsi="Arial" w:cs="Arial"/>
        </w:rPr>
        <w:tab/>
      </w:r>
      <w:r w:rsidRPr="00845524">
        <w:rPr>
          <w:rFonts w:ascii="Arial" w:hAnsi="Arial" w:cs="Arial"/>
        </w:rPr>
        <w:tab/>
      </w:r>
      <w:r w:rsidRPr="00845524">
        <w:rPr>
          <w:rFonts w:ascii="Arial" w:hAnsi="Arial" w:cs="Arial"/>
          <w:b/>
          <w:color w:val="000000"/>
        </w:rPr>
        <w:tab/>
      </w:r>
      <w:r w:rsidRPr="00845524">
        <w:rPr>
          <w:rFonts w:ascii="Arial" w:hAnsi="Arial" w:cs="Arial"/>
          <w:b/>
          <w:color w:val="000000"/>
        </w:rPr>
        <w:tab/>
      </w:r>
      <w:r w:rsidRPr="00845524">
        <w:rPr>
          <w:rFonts w:ascii="Arial" w:hAnsi="Arial" w:cs="Arial"/>
          <w:b/>
          <w:color w:val="000000"/>
        </w:rPr>
        <w:tab/>
      </w:r>
      <w:r w:rsidRPr="00845524">
        <w:rPr>
          <w:rFonts w:ascii="Arial" w:hAnsi="Arial" w:cs="Arial"/>
          <w:b/>
          <w:color w:val="000000"/>
        </w:rPr>
        <w:tab/>
      </w:r>
      <w:r w:rsidRPr="00845524">
        <w:rPr>
          <w:rFonts w:ascii="Arial" w:hAnsi="Arial" w:cs="Arial"/>
          <w:b/>
          <w:color w:val="000000"/>
        </w:rPr>
        <w:tab/>
      </w:r>
    </w:p>
    <w:p w14:paraId="48C4F45C" w14:textId="77777777" w:rsidR="00FA1358" w:rsidRPr="00FA1358" w:rsidRDefault="00FA1358" w:rsidP="00845524">
      <w:pPr>
        <w:rPr>
          <w:rFonts w:ascii="Arial" w:hAnsi="Arial" w:cs="Arial"/>
          <w:b/>
        </w:rPr>
      </w:pPr>
    </w:p>
    <w:sectPr w:rsidR="00FA1358" w:rsidRPr="00FA1358" w:rsidSect="00F1369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dern No. 20">
    <w:panose1 w:val="0207070407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C3DC4"/>
    <w:multiLevelType w:val="multilevel"/>
    <w:tmpl w:val="AADC5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6F2BFE"/>
    <w:multiLevelType w:val="multilevel"/>
    <w:tmpl w:val="EF2CF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CA5A6B"/>
    <w:multiLevelType w:val="multilevel"/>
    <w:tmpl w:val="13EC8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8661081"/>
    <w:multiLevelType w:val="hybridMultilevel"/>
    <w:tmpl w:val="92F2EC4E"/>
    <w:lvl w:ilvl="0" w:tplc="5E3805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C85103"/>
    <w:multiLevelType w:val="hybridMultilevel"/>
    <w:tmpl w:val="FFFFFFFF"/>
    <w:lvl w:ilvl="0" w:tplc="BEF41C0A">
      <w:start w:val="1"/>
      <w:numFmt w:val="bullet"/>
      <w:lvlText w:val=""/>
      <w:lvlJc w:val="left"/>
      <w:pPr>
        <w:tabs>
          <w:tab w:val="num" w:pos="340"/>
        </w:tabs>
        <w:ind w:left="340" w:hanging="34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42959554">
    <w:abstractNumId w:val="3"/>
  </w:num>
  <w:num w:numId="2" w16cid:durableId="2080207037">
    <w:abstractNumId w:val="0"/>
  </w:num>
  <w:num w:numId="3" w16cid:durableId="1329678242">
    <w:abstractNumId w:val="2"/>
  </w:num>
  <w:num w:numId="4" w16cid:durableId="126044996">
    <w:abstractNumId w:val="1"/>
  </w:num>
  <w:num w:numId="5" w16cid:durableId="4260757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56C"/>
    <w:rsid w:val="00084E19"/>
    <w:rsid w:val="000B475D"/>
    <w:rsid w:val="000D1935"/>
    <w:rsid w:val="000D21AF"/>
    <w:rsid w:val="00124F9B"/>
    <w:rsid w:val="00126405"/>
    <w:rsid w:val="0012693B"/>
    <w:rsid w:val="00220FF7"/>
    <w:rsid w:val="00272950"/>
    <w:rsid w:val="00293072"/>
    <w:rsid w:val="00295884"/>
    <w:rsid w:val="00305B9F"/>
    <w:rsid w:val="0032211C"/>
    <w:rsid w:val="003606ED"/>
    <w:rsid w:val="00374527"/>
    <w:rsid w:val="00381975"/>
    <w:rsid w:val="00387F11"/>
    <w:rsid w:val="00496E9E"/>
    <w:rsid w:val="0052656C"/>
    <w:rsid w:val="00555C1A"/>
    <w:rsid w:val="005D0E9B"/>
    <w:rsid w:val="005F6BFA"/>
    <w:rsid w:val="00647D84"/>
    <w:rsid w:val="00674CE8"/>
    <w:rsid w:val="006F3E59"/>
    <w:rsid w:val="007642F3"/>
    <w:rsid w:val="007863F9"/>
    <w:rsid w:val="00845524"/>
    <w:rsid w:val="00851874"/>
    <w:rsid w:val="00910713"/>
    <w:rsid w:val="00914924"/>
    <w:rsid w:val="00915972"/>
    <w:rsid w:val="00935BCE"/>
    <w:rsid w:val="0094631E"/>
    <w:rsid w:val="00965BB7"/>
    <w:rsid w:val="00980890"/>
    <w:rsid w:val="009833AD"/>
    <w:rsid w:val="009E6260"/>
    <w:rsid w:val="00A04457"/>
    <w:rsid w:val="00A420F8"/>
    <w:rsid w:val="00AC70DB"/>
    <w:rsid w:val="00AD03F5"/>
    <w:rsid w:val="00AD609D"/>
    <w:rsid w:val="00B122E4"/>
    <w:rsid w:val="00B31D5C"/>
    <w:rsid w:val="00B86335"/>
    <w:rsid w:val="00BA241D"/>
    <w:rsid w:val="00BF1204"/>
    <w:rsid w:val="00CB1AC9"/>
    <w:rsid w:val="00CC65F1"/>
    <w:rsid w:val="00CF6E65"/>
    <w:rsid w:val="00D02881"/>
    <w:rsid w:val="00D87899"/>
    <w:rsid w:val="00DE450E"/>
    <w:rsid w:val="00DE4DA8"/>
    <w:rsid w:val="00E41B7D"/>
    <w:rsid w:val="00E73458"/>
    <w:rsid w:val="00EE581C"/>
    <w:rsid w:val="00F1369B"/>
    <w:rsid w:val="00F30209"/>
    <w:rsid w:val="00F35E7E"/>
    <w:rsid w:val="00F36472"/>
    <w:rsid w:val="00F37E88"/>
    <w:rsid w:val="00F665DA"/>
    <w:rsid w:val="00F92CE5"/>
    <w:rsid w:val="00FA1358"/>
    <w:rsid w:val="00FE6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4F41D"/>
  <w15:docId w15:val="{2B72E209-AE0A-4932-BAF9-7B0D56BCE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56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2656C"/>
    <w:pPr>
      <w:keepNext/>
      <w:jc w:val="center"/>
      <w:outlineLvl w:val="0"/>
    </w:pPr>
    <w:rPr>
      <w:rFonts w:ascii="Modern No. 20" w:hAnsi="Modern No. 20" w:cs="Arial"/>
      <w:b/>
      <w:bCs/>
      <w:sz w:val="52"/>
    </w:rPr>
  </w:style>
  <w:style w:type="paragraph" w:styleId="Heading2">
    <w:name w:val="heading 2"/>
    <w:basedOn w:val="Normal"/>
    <w:next w:val="Normal"/>
    <w:link w:val="Heading2Char"/>
    <w:uiPriority w:val="9"/>
    <w:semiHidden/>
    <w:unhideWhenUsed/>
    <w:qFormat/>
    <w:rsid w:val="0085187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unhideWhenUsed/>
    <w:qFormat/>
    <w:rsid w:val="0091492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656C"/>
    <w:rPr>
      <w:rFonts w:ascii="Modern No. 20" w:eastAsia="Times New Roman" w:hAnsi="Modern No. 20" w:cs="Arial"/>
      <w:b/>
      <w:bCs/>
      <w:sz w:val="52"/>
      <w:szCs w:val="24"/>
    </w:rPr>
  </w:style>
  <w:style w:type="table" w:styleId="TableGrid">
    <w:name w:val="Table Grid"/>
    <w:basedOn w:val="TableNormal"/>
    <w:uiPriority w:val="59"/>
    <w:rsid w:val="0052656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7642F3"/>
    <w:pPr>
      <w:ind w:left="720"/>
      <w:contextualSpacing/>
    </w:pPr>
  </w:style>
  <w:style w:type="character" w:customStyle="1" w:styleId="Heading2Char">
    <w:name w:val="Heading 2 Char"/>
    <w:basedOn w:val="DefaultParagraphFont"/>
    <w:link w:val="Heading2"/>
    <w:uiPriority w:val="9"/>
    <w:semiHidden/>
    <w:rsid w:val="00851874"/>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914924"/>
    <w:pPr>
      <w:spacing w:before="100" w:beforeAutospacing="1" w:after="100" w:afterAutospacing="1"/>
    </w:pPr>
  </w:style>
  <w:style w:type="character" w:customStyle="1" w:styleId="Heading4Char">
    <w:name w:val="Heading 4 Char"/>
    <w:basedOn w:val="DefaultParagraphFont"/>
    <w:link w:val="Heading4"/>
    <w:uiPriority w:val="9"/>
    <w:rsid w:val="00914924"/>
    <w:rPr>
      <w:rFonts w:asciiTheme="majorHAnsi" w:eastAsiaTheme="majorEastAsia" w:hAnsiTheme="majorHAnsi" w:cstheme="majorBidi"/>
      <w:i/>
      <w:iCs/>
      <w:color w:val="365F91" w:themeColor="accent1" w:themeShade="BF"/>
      <w:sz w:val="24"/>
      <w:szCs w:val="24"/>
    </w:rPr>
  </w:style>
  <w:style w:type="character" w:styleId="Strong">
    <w:name w:val="Strong"/>
    <w:basedOn w:val="DefaultParagraphFont"/>
    <w:uiPriority w:val="22"/>
    <w:qFormat/>
    <w:rsid w:val="00914924"/>
    <w:rPr>
      <w:b/>
      <w:bCs/>
    </w:rPr>
  </w:style>
  <w:style w:type="paragraph" w:styleId="NoSpacing">
    <w:name w:val="No Spacing"/>
    <w:uiPriority w:val="1"/>
    <w:qFormat/>
    <w:rsid w:val="00D87899"/>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202215">
      <w:bodyDiv w:val="1"/>
      <w:marLeft w:val="0"/>
      <w:marRight w:val="0"/>
      <w:marTop w:val="0"/>
      <w:marBottom w:val="0"/>
      <w:divBdr>
        <w:top w:val="none" w:sz="0" w:space="0" w:color="auto"/>
        <w:left w:val="none" w:sz="0" w:space="0" w:color="auto"/>
        <w:bottom w:val="none" w:sz="0" w:space="0" w:color="auto"/>
        <w:right w:val="none" w:sz="0" w:space="0" w:color="auto"/>
      </w:divBdr>
      <w:divsChild>
        <w:div w:id="368530825">
          <w:marLeft w:val="0"/>
          <w:marRight w:val="0"/>
          <w:marTop w:val="0"/>
          <w:marBottom w:val="0"/>
          <w:divBdr>
            <w:top w:val="none" w:sz="0" w:space="0" w:color="auto"/>
            <w:left w:val="none" w:sz="0" w:space="0" w:color="auto"/>
            <w:bottom w:val="none" w:sz="0" w:space="0" w:color="auto"/>
            <w:right w:val="none" w:sz="0" w:space="0" w:color="auto"/>
          </w:divBdr>
        </w:div>
      </w:divsChild>
    </w:div>
    <w:div w:id="332221421">
      <w:bodyDiv w:val="1"/>
      <w:marLeft w:val="0"/>
      <w:marRight w:val="0"/>
      <w:marTop w:val="0"/>
      <w:marBottom w:val="0"/>
      <w:divBdr>
        <w:top w:val="none" w:sz="0" w:space="0" w:color="auto"/>
        <w:left w:val="none" w:sz="0" w:space="0" w:color="auto"/>
        <w:bottom w:val="none" w:sz="0" w:space="0" w:color="auto"/>
        <w:right w:val="none" w:sz="0" w:space="0" w:color="auto"/>
      </w:divBdr>
    </w:div>
    <w:div w:id="513695105">
      <w:bodyDiv w:val="1"/>
      <w:marLeft w:val="0"/>
      <w:marRight w:val="0"/>
      <w:marTop w:val="0"/>
      <w:marBottom w:val="0"/>
      <w:divBdr>
        <w:top w:val="none" w:sz="0" w:space="0" w:color="auto"/>
        <w:left w:val="none" w:sz="0" w:space="0" w:color="auto"/>
        <w:bottom w:val="none" w:sz="0" w:space="0" w:color="auto"/>
        <w:right w:val="none" w:sz="0" w:space="0" w:color="auto"/>
      </w:divBdr>
    </w:div>
    <w:div w:id="535850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603</Words>
  <Characters>3439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MAFUBE LM13</dc:creator>
  <cp:lastModifiedBy>Thabo Makolobane Sekhoto</cp:lastModifiedBy>
  <cp:revision>39</cp:revision>
  <cp:lastPrinted>2025-02-03T10:38:00Z</cp:lastPrinted>
  <dcterms:created xsi:type="dcterms:W3CDTF">2025-01-30T14:25:00Z</dcterms:created>
  <dcterms:modified xsi:type="dcterms:W3CDTF">2025-02-03T12:24:00Z</dcterms:modified>
</cp:coreProperties>
</file>