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612" w:type="dxa"/>
        <w:tblLook w:val="0000" w:firstRow="0" w:lastRow="0" w:firstColumn="0" w:lastColumn="0" w:noHBand="0" w:noVBand="0"/>
      </w:tblPr>
      <w:tblGrid>
        <w:gridCol w:w="1505"/>
        <w:gridCol w:w="8935"/>
      </w:tblGrid>
      <w:tr w:rsidR="0052656C" w:rsidRPr="0052656C" w14:paraId="747F82BA" w14:textId="77777777" w:rsidTr="000B475D">
        <w:tc>
          <w:tcPr>
            <w:tcW w:w="1440" w:type="dxa"/>
          </w:tcPr>
          <w:p w14:paraId="747F82B3" w14:textId="77777777" w:rsidR="0052656C" w:rsidRPr="0052656C" w:rsidRDefault="0052656C" w:rsidP="000B475D">
            <w:pPr>
              <w:rPr>
                <w:rFonts w:ascii="Arial" w:hAnsi="Arial" w:cs="Arial"/>
              </w:rPr>
            </w:pPr>
            <w:r w:rsidRPr="0052656C">
              <w:rPr>
                <w:sz w:val="22"/>
                <w:szCs w:val="22"/>
              </w:rPr>
              <w:object w:dxaOrig="3135" w:dyaOrig="4514" w14:anchorId="747F82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94.8pt" o:ole="">
                  <v:imagedata r:id="rId5" o:title=""/>
                </v:shape>
                <o:OLEObject Type="Embed" ProgID="PBrush" ShapeID="_x0000_i1025" DrawAspect="Content" ObjectID="_1800097983" r:id="rId6"/>
              </w:object>
            </w:r>
          </w:p>
        </w:tc>
        <w:tc>
          <w:tcPr>
            <w:tcW w:w="9000" w:type="dxa"/>
          </w:tcPr>
          <w:p w14:paraId="747F82B4" w14:textId="77777777" w:rsidR="0052656C" w:rsidRPr="00BF1204" w:rsidRDefault="0052656C" w:rsidP="000B475D">
            <w:pPr>
              <w:pStyle w:val="Heading1"/>
              <w:rPr>
                <w:rFonts w:ascii="Arial" w:hAnsi="Arial"/>
                <w:szCs w:val="52"/>
              </w:rPr>
            </w:pPr>
            <w:r w:rsidRPr="00BF1204">
              <w:rPr>
                <w:rFonts w:ascii="Arial" w:hAnsi="Arial"/>
                <w:szCs w:val="52"/>
              </w:rPr>
              <w:t>Mafube Local Municipality</w:t>
            </w:r>
          </w:p>
          <w:p w14:paraId="747F82B5" w14:textId="77777777" w:rsidR="0052656C" w:rsidRPr="00993B48" w:rsidRDefault="00910713" w:rsidP="000B475D">
            <w:pPr>
              <w:jc w:val="center"/>
              <w:rPr>
                <w:rFonts w:ascii="Arial" w:hAnsi="Arial" w:cs="Arial"/>
                <w:sz w:val="28"/>
                <w:szCs w:val="28"/>
              </w:rPr>
            </w:pPr>
            <w:r w:rsidRPr="00993B48">
              <w:rPr>
                <w:rFonts w:ascii="Arial" w:hAnsi="Arial" w:cs="Arial"/>
                <w:sz w:val="28"/>
                <w:szCs w:val="28"/>
              </w:rPr>
              <w:t>OFFICE OF THE MUNICIPAL MANAGER</w:t>
            </w:r>
          </w:p>
          <w:p w14:paraId="747F82B6" w14:textId="77777777" w:rsidR="0052656C" w:rsidRPr="0052656C" w:rsidRDefault="0052656C" w:rsidP="000B475D">
            <w:pPr>
              <w:rPr>
                <w:rFonts w:ascii="Arial" w:hAnsi="Arial" w:cs="Arial"/>
              </w:rPr>
            </w:pPr>
          </w:p>
          <w:p w14:paraId="747F82B7" w14:textId="4A8E8208" w:rsidR="0052656C" w:rsidRPr="0052656C" w:rsidRDefault="0052656C" w:rsidP="000B475D">
            <w:pPr>
              <w:rPr>
                <w:rFonts w:ascii="Arial" w:hAnsi="Arial" w:cs="Arial"/>
              </w:rPr>
            </w:pPr>
            <w:r w:rsidRPr="0052656C">
              <w:rPr>
                <w:rFonts w:ascii="Arial" w:hAnsi="Arial" w:cs="Arial"/>
                <w:sz w:val="22"/>
                <w:szCs w:val="22"/>
              </w:rPr>
              <w:t>64 J.J Hadebe Street</w:t>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r>
            <w:r w:rsidRPr="0052656C">
              <w:rPr>
                <w:rFonts w:ascii="Arial" w:hAnsi="Arial" w:cs="Arial"/>
                <w:sz w:val="22"/>
                <w:szCs w:val="22"/>
              </w:rPr>
              <w:tab/>
              <w:t xml:space="preserve">        </w:t>
            </w:r>
            <w:r w:rsidR="00BF1204">
              <w:rPr>
                <w:rFonts w:ascii="Arial" w:hAnsi="Arial" w:cs="Arial"/>
                <w:sz w:val="22"/>
                <w:szCs w:val="22"/>
              </w:rPr>
              <w:t xml:space="preserve"> </w:t>
            </w:r>
            <w:r w:rsidR="00993B48">
              <w:rPr>
                <w:rFonts w:ascii="Arial" w:hAnsi="Arial" w:cs="Arial"/>
                <w:sz w:val="22"/>
                <w:szCs w:val="22"/>
              </w:rPr>
              <w:t xml:space="preserve"> </w:t>
            </w:r>
            <w:proofErr w:type="gramStart"/>
            <w:r w:rsidR="00BF1204">
              <w:rPr>
                <w:rFonts w:ascii="Arial" w:hAnsi="Arial" w:cs="Arial"/>
                <w:sz w:val="22"/>
                <w:szCs w:val="22"/>
              </w:rPr>
              <w:t>Phone :</w:t>
            </w:r>
            <w:proofErr w:type="gramEnd"/>
            <w:r w:rsidR="00BF1204">
              <w:rPr>
                <w:rFonts w:ascii="Arial" w:hAnsi="Arial" w:cs="Arial"/>
                <w:sz w:val="22"/>
                <w:szCs w:val="22"/>
              </w:rPr>
              <w:t xml:space="preserve">  </w:t>
            </w:r>
            <w:r w:rsidR="00D87899">
              <w:rPr>
                <w:rFonts w:ascii="Arial" w:hAnsi="Arial" w:cs="Arial"/>
                <w:sz w:val="22"/>
                <w:szCs w:val="22"/>
              </w:rPr>
              <w:t>079 040 3051</w:t>
            </w:r>
          </w:p>
          <w:p w14:paraId="747F82B8" w14:textId="6D68B032" w:rsidR="0052656C" w:rsidRPr="0052656C" w:rsidRDefault="0052656C" w:rsidP="000B475D">
            <w:pPr>
              <w:rPr>
                <w:rFonts w:ascii="Arial" w:hAnsi="Arial" w:cs="Arial"/>
                <w:lang w:val="fr-FR"/>
              </w:rPr>
            </w:pPr>
            <w:r w:rsidRPr="0052656C">
              <w:rPr>
                <w:rFonts w:ascii="Arial" w:hAnsi="Arial" w:cs="Arial"/>
                <w:sz w:val="22"/>
                <w:szCs w:val="22"/>
                <w:lang w:val="fr-FR"/>
              </w:rPr>
              <w:t>P O Box 2</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t xml:space="preserve">         </w:t>
            </w:r>
            <w:r w:rsidR="00993B48">
              <w:rPr>
                <w:rFonts w:ascii="Arial" w:hAnsi="Arial" w:cs="Arial"/>
                <w:sz w:val="22"/>
                <w:szCs w:val="22"/>
                <w:lang w:val="fr-FR"/>
              </w:rPr>
              <w:t xml:space="preserve"> </w:t>
            </w:r>
            <w:proofErr w:type="gramStart"/>
            <w:r w:rsidR="00993B48" w:rsidRPr="0052656C">
              <w:rPr>
                <w:rFonts w:ascii="Arial" w:hAnsi="Arial" w:cs="Arial"/>
                <w:sz w:val="22"/>
                <w:szCs w:val="22"/>
                <w:lang w:val="fr-FR"/>
              </w:rPr>
              <w:t>E-mail:</w:t>
            </w:r>
            <w:proofErr w:type="gramEnd"/>
            <w:r w:rsidR="00993B48" w:rsidRPr="0052656C">
              <w:rPr>
                <w:rFonts w:ascii="Arial" w:hAnsi="Arial" w:cs="Arial"/>
                <w:sz w:val="22"/>
                <w:szCs w:val="22"/>
                <w:lang w:val="fr-FR"/>
              </w:rPr>
              <w:t xml:space="preserve"> info@mafube.gov.za</w:t>
            </w:r>
            <w:r w:rsidR="00993B48" w:rsidRPr="0052656C">
              <w:rPr>
                <w:rFonts w:ascii="Modern No. 20" w:hAnsi="Modern No. 20" w:cs="Arial"/>
                <w:sz w:val="22"/>
                <w:szCs w:val="22"/>
                <w:lang w:val="fr-FR"/>
              </w:rPr>
              <w:tab/>
            </w:r>
            <w:r w:rsidRPr="0052656C">
              <w:rPr>
                <w:rFonts w:ascii="Arial" w:hAnsi="Arial" w:cs="Arial"/>
                <w:sz w:val="22"/>
                <w:szCs w:val="22"/>
                <w:lang w:val="fr-FR"/>
              </w:rPr>
              <w:t xml:space="preserve">        </w:t>
            </w:r>
          </w:p>
          <w:p w14:paraId="747F82B9" w14:textId="4387F7F2" w:rsidR="0052656C" w:rsidRPr="0052656C" w:rsidRDefault="0052656C" w:rsidP="000B475D">
            <w:pPr>
              <w:jc w:val="both"/>
              <w:rPr>
                <w:rFonts w:ascii="Modern No. 20" w:hAnsi="Modern No. 20" w:cs="Arial"/>
                <w:lang w:val="fr-FR"/>
              </w:rPr>
            </w:pPr>
            <w:r w:rsidRPr="0052656C">
              <w:rPr>
                <w:rFonts w:ascii="Arial" w:hAnsi="Arial" w:cs="Arial"/>
                <w:sz w:val="22"/>
                <w:szCs w:val="22"/>
                <w:lang w:val="fr-FR"/>
              </w:rPr>
              <w:t>FRANKFORT, 9830</w:t>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r w:rsidRPr="0052656C">
              <w:rPr>
                <w:rFonts w:ascii="Arial" w:hAnsi="Arial" w:cs="Arial"/>
                <w:sz w:val="22"/>
                <w:szCs w:val="22"/>
                <w:lang w:val="fr-FR"/>
              </w:rPr>
              <w:tab/>
            </w:r>
          </w:p>
        </w:tc>
      </w:tr>
    </w:tbl>
    <w:p w14:paraId="747F82BB" w14:textId="77777777" w:rsidR="0052656C" w:rsidRPr="0052656C" w:rsidRDefault="0052656C" w:rsidP="0052656C">
      <w:pPr>
        <w:widowControl w:val="0"/>
        <w:pBdr>
          <w:bottom w:val="single" w:sz="12" w:space="1" w:color="auto"/>
        </w:pBdr>
        <w:autoSpaceDE w:val="0"/>
        <w:autoSpaceDN w:val="0"/>
        <w:adjustRightInd w:val="0"/>
        <w:rPr>
          <w:rFonts w:ascii="Arial" w:hAnsi="Arial" w:cs="Arial"/>
          <w:b/>
          <w:sz w:val="22"/>
          <w:szCs w:val="22"/>
        </w:rPr>
      </w:pPr>
    </w:p>
    <w:p w14:paraId="5A5D395F" w14:textId="77777777" w:rsidR="00993B48" w:rsidRPr="000C27C8" w:rsidRDefault="00993B48" w:rsidP="007642F3">
      <w:pPr>
        <w:jc w:val="both"/>
        <w:rPr>
          <w:rFonts w:ascii="Arial" w:hAnsi="Arial" w:cs="Arial"/>
          <w:b/>
          <w:sz w:val="22"/>
          <w:szCs w:val="22"/>
          <w:u w:val="single"/>
        </w:rPr>
      </w:pPr>
    </w:p>
    <w:p w14:paraId="747F82C1" w14:textId="7B44BE23" w:rsidR="007642F3" w:rsidRPr="000D784A" w:rsidRDefault="007642F3" w:rsidP="007642F3">
      <w:pPr>
        <w:jc w:val="both"/>
        <w:rPr>
          <w:rFonts w:ascii="Arial" w:hAnsi="Arial" w:cs="Arial"/>
          <w:b/>
          <w:color w:val="000000" w:themeColor="text1"/>
          <w:sz w:val="22"/>
          <w:szCs w:val="22"/>
          <w:u w:val="single"/>
        </w:rPr>
      </w:pPr>
      <w:r w:rsidRPr="000D784A">
        <w:rPr>
          <w:rFonts w:ascii="Arial" w:hAnsi="Arial" w:cs="Arial"/>
          <w:b/>
          <w:color w:val="000000" w:themeColor="text1"/>
          <w:sz w:val="22"/>
          <w:szCs w:val="22"/>
          <w:u w:val="single"/>
        </w:rPr>
        <w:t xml:space="preserve">EXTERNAL </w:t>
      </w:r>
      <w:r w:rsidR="00851407" w:rsidRPr="000D784A">
        <w:rPr>
          <w:rFonts w:ascii="Arial" w:hAnsi="Arial" w:cs="Arial"/>
          <w:b/>
          <w:color w:val="000000" w:themeColor="text1"/>
          <w:sz w:val="22"/>
          <w:szCs w:val="22"/>
          <w:u w:val="single"/>
        </w:rPr>
        <w:t>RE</w:t>
      </w:r>
      <w:r w:rsidR="000D784A" w:rsidRPr="000D784A">
        <w:rPr>
          <w:rFonts w:ascii="Arial" w:hAnsi="Arial" w:cs="Arial"/>
          <w:b/>
          <w:color w:val="000000" w:themeColor="text1"/>
          <w:sz w:val="22"/>
          <w:szCs w:val="22"/>
          <w:u w:val="single"/>
        </w:rPr>
        <w:t>-</w:t>
      </w:r>
      <w:r w:rsidRPr="000D784A">
        <w:rPr>
          <w:rFonts w:ascii="Arial" w:hAnsi="Arial" w:cs="Arial"/>
          <w:b/>
          <w:color w:val="000000" w:themeColor="text1"/>
          <w:sz w:val="22"/>
          <w:szCs w:val="22"/>
          <w:u w:val="single"/>
        </w:rPr>
        <w:t>ADVERT</w:t>
      </w:r>
      <w:r w:rsidR="000D784A" w:rsidRPr="000D784A">
        <w:rPr>
          <w:rFonts w:ascii="Arial" w:hAnsi="Arial" w:cs="Arial"/>
          <w:b/>
          <w:color w:val="000000" w:themeColor="text1"/>
          <w:sz w:val="22"/>
          <w:szCs w:val="22"/>
          <w:u w:val="single"/>
        </w:rPr>
        <w:t>ISEMENTS</w:t>
      </w:r>
    </w:p>
    <w:p w14:paraId="747F82C2" w14:textId="77777777" w:rsidR="007642F3" w:rsidRPr="000D784A" w:rsidRDefault="007642F3" w:rsidP="007642F3">
      <w:pPr>
        <w:jc w:val="both"/>
        <w:rPr>
          <w:rFonts w:ascii="Arial" w:hAnsi="Arial" w:cs="Arial"/>
          <w:b/>
          <w:color w:val="000000" w:themeColor="text1"/>
          <w:sz w:val="22"/>
          <w:szCs w:val="22"/>
          <w:u w:val="single"/>
        </w:rPr>
      </w:pPr>
    </w:p>
    <w:p w14:paraId="747F82C3" w14:textId="77777777" w:rsidR="007642F3" w:rsidRPr="000D784A" w:rsidRDefault="007642F3" w:rsidP="007642F3">
      <w:pPr>
        <w:jc w:val="both"/>
        <w:rPr>
          <w:rFonts w:ascii="Arial" w:hAnsi="Arial" w:cs="Arial"/>
          <w:color w:val="000000" w:themeColor="text1"/>
          <w:sz w:val="22"/>
          <w:szCs w:val="22"/>
        </w:rPr>
      </w:pPr>
      <w:r w:rsidRPr="000D784A">
        <w:rPr>
          <w:rFonts w:ascii="Arial" w:hAnsi="Arial" w:cs="Arial"/>
          <w:color w:val="000000" w:themeColor="text1"/>
          <w:sz w:val="22"/>
          <w:szCs w:val="22"/>
        </w:rPr>
        <w:t>MAFUBE LOCAL MUNICIPALITY INVITES APPLICATIONS FROM SUITABLY QUALIFIED CANDIDATES WITH THE NECESSARY DRIVE, ENTHUSIASM AS WELL AS DEMONSTRATING COMPETENCY AND ABILITY TO PERFORM THEIR BEST, TO APPLY FOR THE FOLLOWING VACANCY. APPOINTMENTS WILL BE MADE IN LINE WITH THE MAFUBE LOCAL MUNICIPALITY’S EMPLOYMENT EQUITY POLICY.</w:t>
      </w:r>
    </w:p>
    <w:p w14:paraId="747F82C4" w14:textId="77777777" w:rsidR="007642F3" w:rsidRPr="000D784A" w:rsidRDefault="007642F3" w:rsidP="007642F3">
      <w:pPr>
        <w:jc w:val="both"/>
        <w:rPr>
          <w:rFonts w:ascii="Arial" w:hAnsi="Arial" w:cs="Arial"/>
          <w:color w:val="000000" w:themeColor="text1"/>
          <w:sz w:val="22"/>
          <w:szCs w:val="22"/>
        </w:rPr>
      </w:pPr>
    </w:p>
    <w:p w14:paraId="747F82C5" w14:textId="77777777" w:rsidR="007642F3" w:rsidRPr="000D784A" w:rsidRDefault="007642F3" w:rsidP="000C27C8">
      <w:pPr>
        <w:jc w:val="both"/>
        <w:rPr>
          <w:rFonts w:ascii="Arial" w:hAnsi="Arial" w:cs="Arial"/>
          <w:bCs/>
          <w:color w:val="000000" w:themeColor="text1"/>
          <w:sz w:val="22"/>
          <w:szCs w:val="22"/>
        </w:rPr>
      </w:pPr>
      <w:r w:rsidRPr="000D784A">
        <w:rPr>
          <w:rFonts w:ascii="Arial" w:hAnsi="Arial" w:cs="Arial"/>
          <w:bCs/>
          <w:color w:val="000000" w:themeColor="text1"/>
          <w:sz w:val="22"/>
          <w:szCs w:val="22"/>
        </w:rPr>
        <w:t>Directorate</w:t>
      </w:r>
      <w:r w:rsidRPr="000D784A">
        <w:rPr>
          <w:rFonts w:ascii="Arial" w:hAnsi="Arial" w:cs="Arial"/>
          <w:bCs/>
          <w:color w:val="000000" w:themeColor="text1"/>
          <w:sz w:val="22"/>
          <w:szCs w:val="22"/>
        </w:rPr>
        <w:tab/>
        <w:t xml:space="preserve">: </w:t>
      </w:r>
      <w:r w:rsidR="000B475D" w:rsidRPr="000D784A">
        <w:rPr>
          <w:rFonts w:ascii="Arial" w:hAnsi="Arial" w:cs="Arial"/>
          <w:bCs/>
          <w:color w:val="000000" w:themeColor="text1"/>
          <w:sz w:val="22"/>
          <w:szCs w:val="22"/>
        </w:rPr>
        <w:t>Financial Services</w:t>
      </w:r>
    </w:p>
    <w:p w14:paraId="747F82C6" w14:textId="77777777" w:rsidR="007642F3" w:rsidRPr="000D784A" w:rsidRDefault="007642F3" w:rsidP="000C27C8">
      <w:pPr>
        <w:jc w:val="both"/>
        <w:rPr>
          <w:rFonts w:ascii="Arial" w:hAnsi="Arial" w:cs="Arial"/>
          <w:bCs/>
          <w:color w:val="000000" w:themeColor="text1"/>
          <w:sz w:val="22"/>
          <w:szCs w:val="22"/>
        </w:rPr>
      </w:pPr>
      <w:r w:rsidRPr="000D784A">
        <w:rPr>
          <w:rFonts w:ascii="Arial" w:hAnsi="Arial" w:cs="Arial"/>
          <w:bCs/>
          <w:color w:val="000000" w:themeColor="text1"/>
          <w:sz w:val="22"/>
          <w:szCs w:val="22"/>
        </w:rPr>
        <w:t xml:space="preserve">Post </w:t>
      </w:r>
      <w:r w:rsidRPr="000D784A">
        <w:rPr>
          <w:rFonts w:ascii="Arial" w:hAnsi="Arial" w:cs="Arial"/>
          <w:bCs/>
          <w:color w:val="000000" w:themeColor="text1"/>
          <w:sz w:val="22"/>
          <w:szCs w:val="22"/>
        </w:rPr>
        <w:tab/>
      </w:r>
      <w:r w:rsidRPr="000D784A">
        <w:rPr>
          <w:rFonts w:ascii="Arial" w:hAnsi="Arial" w:cs="Arial"/>
          <w:bCs/>
          <w:color w:val="000000" w:themeColor="text1"/>
          <w:sz w:val="22"/>
          <w:szCs w:val="22"/>
        </w:rPr>
        <w:tab/>
        <w:t xml:space="preserve">: </w:t>
      </w:r>
      <w:r w:rsidR="000B475D" w:rsidRPr="000D784A">
        <w:rPr>
          <w:rFonts w:ascii="Arial" w:hAnsi="Arial" w:cs="Arial"/>
          <w:bCs/>
          <w:color w:val="000000" w:themeColor="text1"/>
          <w:sz w:val="22"/>
          <w:szCs w:val="22"/>
        </w:rPr>
        <w:t>Credit Control Officer</w:t>
      </w:r>
    </w:p>
    <w:p w14:paraId="747F82C7" w14:textId="77777777" w:rsidR="007642F3" w:rsidRPr="000D784A" w:rsidRDefault="007642F3" w:rsidP="000C27C8">
      <w:pPr>
        <w:jc w:val="both"/>
        <w:rPr>
          <w:rFonts w:ascii="Arial" w:hAnsi="Arial" w:cs="Arial"/>
          <w:bCs/>
          <w:color w:val="000000" w:themeColor="text1"/>
          <w:sz w:val="22"/>
          <w:szCs w:val="22"/>
        </w:rPr>
      </w:pPr>
      <w:r w:rsidRPr="000D784A">
        <w:rPr>
          <w:rFonts w:ascii="Arial" w:hAnsi="Arial" w:cs="Arial"/>
          <w:bCs/>
          <w:color w:val="000000" w:themeColor="text1"/>
          <w:sz w:val="22"/>
          <w:szCs w:val="22"/>
        </w:rPr>
        <w:t>Salary</w:t>
      </w:r>
      <w:r w:rsidRPr="000D784A">
        <w:rPr>
          <w:rFonts w:ascii="Arial" w:hAnsi="Arial" w:cs="Arial"/>
          <w:bCs/>
          <w:color w:val="000000" w:themeColor="text1"/>
          <w:sz w:val="22"/>
          <w:szCs w:val="22"/>
        </w:rPr>
        <w:tab/>
      </w:r>
      <w:r w:rsidRPr="000D784A">
        <w:rPr>
          <w:rFonts w:ascii="Arial" w:hAnsi="Arial" w:cs="Arial"/>
          <w:bCs/>
          <w:color w:val="000000" w:themeColor="text1"/>
          <w:sz w:val="22"/>
          <w:szCs w:val="22"/>
        </w:rPr>
        <w:tab/>
        <w:t>: R</w:t>
      </w:r>
      <w:r w:rsidR="00D87899" w:rsidRPr="000D784A">
        <w:rPr>
          <w:rFonts w:ascii="Arial" w:hAnsi="Arial" w:cs="Arial"/>
          <w:bCs/>
          <w:color w:val="000000" w:themeColor="text1"/>
          <w:sz w:val="22"/>
          <w:szCs w:val="22"/>
        </w:rPr>
        <w:t>256 849.09</w:t>
      </w:r>
      <w:r w:rsidR="005F6BFA" w:rsidRPr="000D784A">
        <w:rPr>
          <w:rFonts w:ascii="Arial" w:hAnsi="Arial" w:cs="Arial"/>
          <w:bCs/>
          <w:color w:val="000000" w:themeColor="text1"/>
          <w:sz w:val="22"/>
          <w:szCs w:val="22"/>
        </w:rPr>
        <w:t xml:space="preserve"> –</w:t>
      </w:r>
      <w:r w:rsidR="00D87899" w:rsidRPr="000D784A">
        <w:rPr>
          <w:rFonts w:ascii="Arial" w:hAnsi="Arial" w:cs="Arial"/>
          <w:bCs/>
          <w:color w:val="000000" w:themeColor="text1"/>
          <w:sz w:val="22"/>
          <w:szCs w:val="22"/>
        </w:rPr>
        <w:t xml:space="preserve"> R294 144.45</w:t>
      </w:r>
      <w:r w:rsidR="000B475D" w:rsidRPr="000D784A">
        <w:rPr>
          <w:rFonts w:ascii="Arial" w:hAnsi="Arial" w:cs="Arial"/>
          <w:bCs/>
          <w:color w:val="000000" w:themeColor="text1"/>
          <w:sz w:val="22"/>
          <w:szCs w:val="22"/>
        </w:rPr>
        <w:t xml:space="preserve"> </w:t>
      </w:r>
      <w:r w:rsidRPr="000D784A">
        <w:rPr>
          <w:rFonts w:ascii="Arial" w:hAnsi="Arial" w:cs="Arial"/>
          <w:bCs/>
          <w:color w:val="000000" w:themeColor="text1"/>
          <w:sz w:val="22"/>
          <w:szCs w:val="22"/>
        </w:rPr>
        <w:t>per annum</w:t>
      </w:r>
    </w:p>
    <w:p w14:paraId="747F82C8" w14:textId="77777777" w:rsidR="007642F3" w:rsidRPr="000D784A" w:rsidRDefault="007642F3" w:rsidP="000C27C8">
      <w:pPr>
        <w:jc w:val="both"/>
        <w:rPr>
          <w:rFonts w:ascii="Arial" w:hAnsi="Arial" w:cs="Arial"/>
          <w:bCs/>
          <w:color w:val="000000" w:themeColor="text1"/>
          <w:sz w:val="22"/>
          <w:szCs w:val="22"/>
        </w:rPr>
      </w:pPr>
      <w:r w:rsidRPr="000D784A">
        <w:rPr>
          <w:rFonts w:ascii="Arial" w:hAnsi="Arial" w:cs="Arial"/>
          <w:bCs/>
          <w:color w:val="000000" w:themeColor="text1"/>
          <w:sz w:val="22"/>
          <w:szCs w:val="22"/>
        </w:rPr>
        <w:t>Durati</w:t>
      </w:r>
      <w:r w:rsidR="00272950" w:rsidRPr="000D784A">
        <w:rPr>
          <w:rFonts w:ascii="Arial" w:hAnsi="Arial" w:cs="Arial"/>
          <w:bCs/>
          <w:color w:val="000000" w:themeColor="text1"/>
          <w:sz w:val="22"/>
          <w:szCs w:val="22"/>
        </w:rPr>
        <w:t>on</w:t>
      </w:r>
      <w:r w:rsidR="00272950" w:rsidRPr="000D784A">
        <w:rPr>
          <w:rFonts w:ascii="Arial" w:hAnsi="Arial" w:cs="Arial"/>
          <w:bCs/>
          <w:color w:val="000000" w:themeColor="text1"/>
          <w:sz w:val="22"/>
          <w:szCs w:val="22"/>
        </w:rPr>
        <w:tab/>
        <w:t xml:space="preserve">: Permanent </w:t>
      </w:r>
    </w:p>
    <w:p w14:paraId="747F82C9" w14:textId="77777777" w:rsidR="007642F3" w:rsidRPr="000D784A" w:rsidRDefault="007642F3" w:rsidP="000C27C8">
      <w:pPr>
        <w:jc w:val="both"/>
        <w:rPr>
          <w:rFonts w:ascii="Arial" w:hAnsi="Arial" w:cs="Arial"/>
          <w:bCs/>
          <w:color w:val="000000" w:themeColor="text1"/>
          <w:sz w:val="22"/>
          <w:szCs w:val="22"/>
        </w:rPr>
      </w:pPr>
      <w:r w:rsidRPr="000D784A">
        <w:rPr>
          <w:rFonts w:ascii="Arial" w:hAnsi="Arial" w:cs="Arial"/>
          <w:bCs/>
          <w:color w:val="000000" w:themeColor="text1"/>
          <w:sz w:val="22"/>
          <w:szCs w:val="22"/>
        </w:rPr>
        <w:t>Center</w:t>
      </w:r>
      <w:r w:rsidRPr="000D784A">
        <w:rPr>
          <w:rFonts w:ascii="Arial" w:hAnsi="Arial" w:cs="Arial"/>
          <w:bCs/>
          <w:color w:val="000000" w:themeColor="text1"/>
          <w:sz w:val="22"/>
          <w:szCs w:val="22"/>
        </w:rPr>
        <w:tab/>
      </w:r>
      <w:r w:rsidRPr="000D784A">
        <w:rPr>
          <w:rFonts w:ascii="Arial" w:hAnsi="Arial" w:cs="Arial"/>
          <w:bCs/>
          <w:color w:val="000000" w:themeColor="text1"/>
          <w:sz w:val="22"/>
          <w:szCs w:val="22"/>
        </w:rPr>
        <w:tab/>
        <w:t>: Frankfort</w:t>
      </w:r>
    </w:p>
    <w:p w14:paraId="747F82CB" w14:textId="77777777" w:rsidR="007642F3" w:rsidRPr="000D784A" w:rsidRDefault="007642F3" w:rsidP="007642F3">
      <w:pPr>
        <w:pStyle w:val="ListParagraph"/>
        <w:jc w:val="both"/>
        <w:rPr>
          <w:rFonts w:ascii="Arial" w:hAnsi="Arial" w:cs="Arial"/>
          <w:b/>
          <w:color w:val="000000" w:themeColor="text1"/>
          <w:sz w:val="22"/>
          <w:szCs w:val="22"/>
        </w:rPr>
      </w:pPr>
    </w:p>
    <w:p w14:paraId="747F82CC" w14:textId="77777777" w:rsidR="007642F3" w:rsidRPr="000D784A" w:rsidRDefault="007642F3" w:rsidP="007642F3">
      <w:pPr>
        <w:jc w:val="both"/>
        <w:rPr>
          <w:rFonts w:ascii="Arial" w:hAnsi="Arial" w:cs="Arial"/>
          <w:b/>
          <w:color w:val="000000" w:themeColor="text1"/>
          <w:sz w:val="22"/>
          <w:szCs w:val="22"/>
        </w:rPr>
      </w:pPr>
      <w:r w:rsidRPr="000D784A">
        <w:rPr>
          <w:rFonts w:ascii="Arial" w:hAnsi="Arial" w:cs="Arial"/>
          <w:b/>
          <w:color w:val="000000" w:themeColor="text1"/>
          <w:sz w:val="22"/>
          <w:szCs w:val="22"/>
        </w:rPr>
        <w:t>Qualifications and Experience</w:t>
      </w:r>
    </w:p>
    <w:p w14:paraId="747F82CD" w14:textId="5887BCE3" w:rsidR="00966461" w:rsidRPr="000D784A" w:rsidRDefault="00293072" w:rsidP="00966461">
      <w:pPr>
        <w:rPr>
          <w:rFonts w:ascii="Arial" w:hAnsi="Arial" w:cs="Arial"/>
          <w:color w:val="000000" w:themeColor="text1"/>
          <w:sz w:val="22"/>
          <w:szCs w:val="22"/>
        </w:rPr>
      </w:pPr>
      <w:r w:rsidRPr="000D784A">
        <w:rPr>
          <w:rFonts w:ascii="Arial" w:hAnsi="Arial" w:cs="Arial"/>
          <w:color w:val="000000" w:themeColor="text1"/>
          <w:sz w:val="22"/>
          <w:szCs w:val="22"/>
          <w:shd w:val="clear" w:color="auto" w:fill="FFFFFF"/>
        </w:rPr>
        <w:t>Grade 12, National D</w:t>
      </w:r>
      <w:r w:rsidR="00914924" w:rsidRPr="000D784A">
        <w:rPr>
          <w:rFonts w:ascii="Arial" w:hAnsi="Arial" w:cs="Arial"/>
          <w:color w:val="000000" w:themeColor="text1"/>
          <w:sz w:val="22"/>
          <w:szCs w:val="22"/>
          <w:shd w:val="clear" w:color="auto" w:fill="FFFFFF"/>
        </w:rPr>
        <w:t xml:space="preserve">iploma in Accounting </w:t>
      </w:r>
      <w:r w:rsidRPr="000D784A">
        <w:rPr>
          <w:rFonts w:ascii="Arial" w:hAnsi="Arial" w:cs="Arial"/>
          <w:color w:val="000000" w:themeColor="text1"/>
          <w:sz w:val="22"/>
          <w:szCs w:val="22"/>
          <w:shd w:val="clear" w:color="auto" w:fill="FFFFFF"/>
        </w:rPr>
        <w:t>or relevant equivalent certificate and 2 years</w:t>
      </w:r>
      <w:r w:rsidR="00914924" w:rsidRPr="000D784A">
        <w:rPr>
          <w:rFonts w:ascii="Arial" w:hAnsi="Arial" w:cs="Arial"/>
          <w:color w:val="000000" w:themeColor="text1"/>
          <w:sz w:val="22"/>
          <w:szCs w:val="22"/>
          <w:shd w:val="clear" w:color="auto" w:fill="FFFFFF"/>
        </w:rPr>
        <w:t xml:space="preserve"> of working in accounts, </w:t>
      </w:r>
      <w:r w:rsidR="00966461" w:rsidRPr="000D784A">
        <w:rPr>
          <w:rFonts w:ascii="Arial" w:hAnsi="Arial" w:cs="Arial"/>
          <w:color w:val="000000" w:themeColor="text1"/>
          <w:sz w:val="22"/>
          <w:szCs w:val="22"/>
          <w:shd w:val="clear" w:color="auto" w:fill="FFFFFF"/>
        </w:rPr>
        <w:t>collections or billing or relevant equivalent certificate and 2</w:t>
      </w:r>
      <w:r w:rsidR="00066E4F">
        <w:rPr>
          <w:rFonts w:ascii="Arial" w:hAnsi="Arial" w:cs="Arial"/>
          <w:color w:val="000000" w:themeColor="text1"/>
          <w:sz w:val="22"/>
          <w:szCs w:val="22"/>
          <w:shd w:val="clear" w:color="auto" w:fill="FFFFFF"/>
        </w:rPr>
        <w:t xml:space="preserve"> </w:t>
      </w:r>
      <w:r w:rsidR="00966461" w:rsidRPr="000D784A">
        <w:rPr>
          <w:rFonts w:ascii="Arial" w:hAnsi="Arial" w:cs="Arial"/>
          <w:color w:val="000000" w:themeColor="text1"/>
          <w:sz w:val="22"/>
          <w:szCs w:val="22"/>
          <w:shd w:val="clear" w:color="auto" w:fill="FFFFFF"/>
        </w:rPr>
        <w:t>years with supervisory experience.</w:t>
      </w:r>
    </w:p>
    <w:p w14:paraId="747F82CE" w14:textId="77777777" w:rsidR="007642F3" w:rsidRPr="000D784A" w:rsidRDefault="007642F3" w:rsidP="007642F3">
      <w:pPr>
        <w:jc w:val="both"/>
        <w:rPr>
          <w:rFonts w:ascii="Arial" w:hAnsi="Arial" w:cs="Arial"/>
          <w:color w:val="000000" w:themeColor="text1"/>
          <w:sz w:val="22"/>
          <w:szCs w:val="22"/>
          <w:shd w:val="clear" w:color="auto" w:fill="FFFFFF"/>
        </w:rPr>
      </w:pPr>
    </w:p>
    <w:p w14:paraId="747F82CF" w14:textId="77777777" w:rsidR="00272950" w:rsidRPr="000D784A" w:rsidRDefault="00272950" w:rsidP="007642F3">
      <w:pPr>
        <w:jc w:val="both"/>
        <w:rPr>
          <w:rFonts w:ascii="Arial" w:hAnsi="Arial" w:cs="Arial"/>
          <w:color w:val="000000" w:themeColor="text1"/>
          <w:sz w:val="22"/>
          <w:szCs w:val="22"/>
          <w:shd w:val="clear" w:color="auto" w:fill="FFFFFF"/>
        </w:rPr>
      </w:pPr>
    </w:p>
    <w:p w14:paraId="747F82D0" w14:textId="3860FB2B" w:rsidR="006F3E59" w:rsidRPr="000D784A" w:rsidRDefault="00272950" w:rsidP="006F3E59">
      <w:pPr>
        <w:jc w:val="both"/>
        <w:rPr>
          <w:rFonts w:ascii="Arial" w:hAnsi="Arial" w:cs="Arial"/>
          <w:b/>
          <w:color w:val="000000" w:themeColor="text1"/>
          <w:sz w:val="22"/>
          <w:szCs w:val="22"/>
          <w:shd w:val="clear" w:color="auto" w:fill="FFFFFF"/>
        </w:rPr>
      </w:pPr>
      <w:r w:rsidRPr="000D784A">
        <w:rPr>
          <w:rFonts w:ascii="Arial" w:hAnsi="Arial" w:cs="Arial"/>
          <w:b/>
          <w:color w:val="000000" w:themeColor="text1"/>
          <w:sz w:val="22"/>
          <w:szCs w:val="22"/>
          <w:shd w:val="clear" w:color="auto" w:fill="FFFFFF"/>
        </w:rPr>
        <w:t>Requirement</w:t>
      </w:r>
      <w:r w:rsidR="00641D2F" w:rsidRPr="000D784A">
        <w:rPr>
          <w:rFonts w:ascii="Arial" w:hAnsi="Arial" w:cs="Arial"/>
          <w:b/>
          <w:color w:val="000000" w:themeColor="text1"/>
          <w:sz w:val="22"/>
          <w:szCs w:val="22"/>
          <w:shd w:val="clear" w:color="auto" w:fill="FFFFFF"/>
        </w:rPr>
        <w:t>s</w:t>
      </w:r>
      <w:r w:rsidRPr="000D784A">
        <w:rPr>
          <w:rFonts w:ascii="Arial" w:hAnsi="Arial" w:cs="Arial"/>
          <w:b/>
          <w:color w:val="000000" w:themeColor="text1"/>
          <w:sz w:val="22"/>
          <w:szCs w:val="22"/>
          <w:shd w:val="clear" w:color="auto" w:fill="FFFFFF"/>
        </w:rPr>
        <w:t xml:space="preserve"> and Skills</w:t>
      </w:r>
    </w:p>
    <w:p w14:paraId="747F82D1" w14:textId="77777777" w:rsidR="00272950" w:rsidRPr="000D784A" w:rsidRDefault="006F3E59" w:rsidP="006F3E59">
      <w:pPr>
        <w:jc w:val="both"/>
        <w:rPr>
          <w:rFonts w:ascii="Arial" w:hAnsi="Arial" w:cs="Arial"/>
          <w:color w:val="000000" w:themeColor="text1"/>
          <w:sz w:val="22"/>
          <w:szCs w:val="22"/>
          <w:shd w:val="clear" w:color="auto" w:fill="FFFFFF"/>
        </w:rPr>
      </w:pPr>
      <w:r w:rsidRPr="000D784A">
        <w:rPr>
          <w:rFonts w:ascii="Arial" w:hAnsi="Arial" w:cs="Arial"/>
          <w:color w:val="000000" w:themeColor="text1"/>
          <w:sz w:val="22"/>
          <w:szCs w:val="22"/>
          <w:shd w:val="clear" w:color="auto" w:fill="FFFFFF"/>
        </w:rPr>
        <w:t>T</w:t>
      </w:r>
      <w:r w:rsidR="00272950" w:rsidRPr="000D784A">
        <w:rPr>
          <w:rFonts w:ascii="Arial" w:hAnsi="Arial" w:cs="Arial"/>
          <w:color w:val="000000" w:themeColor="text1"/>
          <w:sz w:val="22"/>
          <w:szCs w:val="22"/>
          <w:shd w:val="clear" w:color="auto" w:fill="FFFFFF"/>
        </w:rPr>
        <w:t>ime management and planning skills</w:t>
      </w:r>
      <w:r w:rsidRPr="000D784A">
        <w:rPr>
          <w:rFonts w:ascii="Arial" w:hAnsi="Arial" w:cs="Arial"/>
          <w:color w:val="000000" w:themeColor="text1"/>
          <w:sz w:val="22"/>
          <w:szCs w:val="22"/>
          <w:shd w:val="clear" w:color="auto" w:fill="FFFFFF"/>
        </w:rPr>
        <w:t xml:space="preserve"> computer literacy Literacy (MS Office applications) strong organization skills Analytical skills Communication skills, familiarity with data entry and analysis and ability to listen to customers and negotiate solutions</w:t>
      </w:r>
      <w:r w:rsidR="00851874" w:rsidRPr="000D784A">
        <w:rPr>
          <w:rFonts w:ascii="Arial" w:hAnsi="Arial" w:cs="Arial"/>
          <w:color w:val="000000" w:themeColor="text1"/>
          <w:sz w:val="22"/>
          <w:szCs w:val="22"/>
          <w:shd w:val="clear" w:color="auto" w:fill="FFFFFF"/>
        </w:rPr>
        <w:t xml:space="preserve"> </w:t>
      </w:r>
    </w:p>
    <w:p w14:paraId="747F82D2" w14:textId="77777777" w:rsidR="00272950" w:rsidRPr="000D784A" w:rsidRDefault="00272950" w:rsidP="007642F3">
      <w:pPr>
        <w:jc w:val="both"/>
        <w:rPr>
          <w:rFonts w:ascii="Arial" w:hAnsi="Arial" w:cs="Arial"/>
          <w:color w:val="000000" w:themeColor="text1"/>
          <w:sz w:val="22"/>
          <w:szCs w:val="22"/>
          <w:shd w:val="clear" w:color="auto" w:fill="FFFFFF"/>
        </w:rPr>
      </w:pPr>
    </w:p>
    <w:p w14:paraId="747F82D3" w14:textId="77777777" w:rsidR="00915972" w:rsidRPr="000D784A" w:rsidRDefault="007642F3" w:rsidP="007642F3">
      <w:pPr>
        <w:jc w:val="both"/>
        <w:rPr>
          <w:rFonts w:ascii="Arial" w:hAnsi="Arial" w:cs="Arial"/>
          <w:b/>
          <w:color w:val="000000" w:themeColor="text1"/>
          <w:sz w:val="22"/>
          <w:szCs w:val="22"/>
        </w:rPr>
      </w:pPr>
      <w:r w:rsidRPr="000D784A">
        <w:rPr>
          <w:rFonts w:ascii="Arial" w:hAnsi="Arial" w:cs="Arial"/>
          <w:b/>
          <w:color w:val="000000" w:themeColor="text1"/>
          <w:sz w:val="22"/>
          <w:szCs w:val="22"/>
        </w:rPr>
        <w:t>Duties and Responsibilities</w:t>
      </w:r>
    </w:p>
    <w:p w14:paraId="747F82D4" w14:textId="77777777" w:rsidR="00D87899" w:rsidRPr="000D784A" w:rsidRDefault="00D87899" w:rsidP="00D87899">
      <w:pPr>
        <w:pStyle w:val="NoSpacing"/>
        <w:rPr>
          <w:rFonts w:ascii="Arial" w:hAnsi="Arial" w:cs="Arial"/>
          <w:color w:val="000000" w:themeColor="text1"/>
          <w:sz w:val="22"/>
          <w:szCs w:val="22"/>
          <w:lang w:val="en-GB"/>
        </w:rPr>
      </w:pPr>
      <w:r w:rsidRPr="000D784A">
        <w:rPr>
          <w:rFonts w:ascii="Arial" w:hAnsi="Arial" w:cs="Arial"/>
          <w:color w:val="000000" w:themeColor="text1"/>
          <w:sz w:val="22"/>
          <w:szCs w:val="22"/>
          <w:lang w:val="en-GB"/>
        </w:rPr>
        <w:t>Analysing and approving revenue recording processes referring to information detailed in supporting documentation and resolving deviations from procedures.</w:t>
      </w:r>
    </w:p>
    <w:p w14:paraId="747F82D5" w14:textId="77777777" w:rsidR="00D87899" w:rsidRPr="000D784A" w:rsidRDefault="00D87899" w:rsidP="00D87899">
      <w:pPr>
        <w:pStyle w:val="NoSpacing"/>
        <w:rPr>
          <w:rFonts w:ascii="Arial" w:hAnsi="Arial" w:cs="Arial"/>
          <w:color w:val="000000" w:themeColor="text1"/>
          <w:sz w:val="22"/>
          <w:szCs w:val="22"/>
          <w:lang w:val="en-GB"/>
        </w:rPr>
      </w:pPr>
      <w:r w:rsidRPr="000D784A">
        <w:rPr>
          <w:rFonts w:ascii="Arial" w:hAnsi="Arial" w:cs="Arial"/>
          <w:color w:val="000000" w:themeColor="text1"/>
          <w:sz w:val="22"/>
          <w:szCs w:val="22"/>
          <w:lang w:val="en-GB"/>
        </w:rPr>
        <w:t>Compiling the credit control enhancement plans and activity plans and submitting for discussion at the department’s strategic planning discussions/workshops. Signing and authorising debit and credit notes. Verifying and authorising disconnections in relevant areas. Preparing statistical reports depicting short to medium term cash flow trends inclusive of explanations to support specific deviations.</w:t>
      </w:r>
    </w:p>
    <w:p w14:paraId="747F82D6" w14:textId="77777777" w:rsidR="007642F3" w:rsidRPr="000D784A" w:rsidRDefault="00915972" w:rsidP="007642F3">
      <w:pPr>
        <w:jc w:val="both"/>
        <w:rPr>
          <w:rFonts w:ascii="Arial" w:hAnsi="Arial" w:cs="Arial"/>
          <w:b/>
          <w:color w:val="000000" w:themeColor="text1"/>
          <w:sz w:val="22"/>
          <w:szCs w:val="22"/>
        </w:rPr>
      </w:pPr>
      <w:r w:rsidRPr="000D784A">
        <w:rPr>
          <w:rFonts w:ascii="Arial" w:hAnsi="Arial" w:cs="Arial"/>
          <w:color w:val="000000" w:themeColor="text1"/>
          <w:sz w:val="22"/>
          <w:szCs w:val="22"/>
        </w:rPr>
        <w:t>________________________________________</w:t>
      </w:r>
      <w:r w:rsidR="007642F3" w:rsidRPr="000D784A">
        <w:rPr>
          <w:rFonts w:ascii="Arial" w:hAnsi="Arial" w:cs="Arial"/>
          <w:color w:val="000000" w:themeColor="text1"/>
          <w:sz w:val="22"/>
          <w:szCs w:val="22"/>
        </w:rPr>
        <w:t>___</w:t>
      </w:r>
      <w:r w:rsidRPr="000D784A">
        <w:rPr>
          <w:rFonts w:ascii="Arial" w:hAnsi="Arial" w:cs="Arial"/>
          <w:color w:val="000000" w:themeColor="text1"/>
          <w:sz w:val="22"/>
          <w:szCs w:val="22"/>
        </w:rPr>
        <w:t>_</w:t>
      </w:r>
      <w:r w:rsidR="000B475D" w:rsidRPr="000D784A">
        <w:rPr>
          <w:rFonts w:ascii="Arial" w:hAnsi="Arial" w:cs="Arial"/>
          <w:color w:val="000000" w:themeColor="text1"/>
          <w:sz w:val="22"/>
          <w:szCs w:val="22"/>
        </w:rPr>
        <w:t>_____________________________</w:t>
      </w:r>
    </w:p>
    <w:p w14:paraId="747F82D7" w14:textId="4005AF23" w:rsidR="007642F3" w:rsidRPr="000D784A" w:rsidRDefault="007642F3" w:rsidP="007642F3">
      <w:pPr>
        <w:jc w:val="both"/>
        <w:rPr>
          <w:rFonts w:ascii="Arial" w:hAnsi="Arial" w:cs="Arial"/>
          <w:color w:val="000000" w:themeColor="text1"/>
          <w:sz w:val="22"/>
          <w:szCs w:val="22"/>
        </w:rPr>
      </w:pPr>
      <w:r w:rsidRPr="000D784A">
        <w:rPr>
          <w:rFonts w:ascii="Arial" w:hAnsi="Arial" w:cs="Arial"/>
          <w:b/>
          <w:color w:val="000000" w:themeColor="text1"/>
          <w:sz w:val="22"/>
          <w:szCs w:val="22"/>
        </w:rPr>
        <w:t xml:space="preserve">Please note: </w:t>
      </w:r>
      <w:r w:rsidRPr="000D784A">
        <w:rPr>
          <w:rFonts w:ascii="Arial" w:hAnsi="Arial" w:cs="Arial"/>
          <w:color w:val="000000" w:themeColor="text1"/>
          <w:sz w:val="22"/>
          <w:szCs w:val="22"/>
        </w:rPr>
        <w:t>Applications will not be acknowledged, should you not be contacted within three (3) months after the closing date of the advertisement, please consider your application unsuccessful. Qualifications and SA citizenship checks will be conducted on all short-listed candidates. It is the applicant’s responsibility to have foreign qualifications evaluated by the South African Qualifications Authority (SAQA) and to attach the proof thereof. The municipality subscribes and promotes the principles of employment equity and affirmative action. The Municipality reserves the right not to make an appointment if, in its view, no suitable candidate could be found</w:t>
      </w:r>
      <w:r w:rsidR="00725B00">
        <w:rPr>
          <w:rFonts w:ascii="Arial" w:hAnsi="Arial" w:cs="Arial"/>
          <w:color w:val="000000" w:themeColor="text1"/>
          <w:sz w:val="22"/>
          <w:szCs w:val="22"/>
        </w:rPr>
        <w:t>.</w:t>
      </w:r>
      <w:r w:rsidRPr="000D784A">
        <w:rPr>
          <w:rFonts w:ascii="Arial" w:hAnsi="Arial" w:cs="Arial"/>
          <w:color w:val="000000" w:themeColor="text1"/>
          <w:sz w:val="22"/>
          <w:szCs w:val="22"/>
        </w:rPr>
        <w:t xml:space="preserve"> Only </w:t>
      </w:r>
      <w:r w:rsidRPr="000D784A">
        <w:rPr>
          <w:rFonts w:ascii="Arial" w:hAnsi="Arial" w:cs="Arial"/>
          <w:color w:val="000000" w:themeColor="text1"/>
          <w:sz w:val="22"/>
          <w:szCs w:val="22"/>
        </w:rPr>
        <w:lastRenderedPageBreak/>
        <w:t>candidate</w:t>
      </w:r>
      <w:r w:rsidR="00725B00">
        <w:rPr>
          <w:rFonts w:ascii="Arial" w:hAnsi="Arial" w:cs="Arial"/>
          <w:color w:val="000000" w:themeColor="text1"/>
          <w:sz w:val="22"/>
          <w:szCs w:val="22"/>
        </w:rPr>
        <w:t>s</w:t>
      </w:r>
      <w:r w:rsidRPr="000D784A">
        <w:rPr>
          <w:rFonts w:ascii="Arial" w:hAnsi="Arial" w:cs="Arial"/>
          <w:color w:val="000000" w:themeColor="text1"/>
          <w:sz w:val="22"/>
          <w:szCs w:val="22"/>
        </w:rPr>
        <w:t xml:space="preserve"> who meet the abovementioned competencies will be shortlisted. Successful candidates will be subjected to competency assessments, qualification verification, security vetting and criminal records checking. </w:t>
      </w:r>
    </w:p>
    <w:p w14:paraId="747F82D8" w14:textId="77777777" w:rsidR="007642F3" w:rsidRPr="000D784A" w:rsidRDefault="007642F3" w:rsidP="007642F3">
      <w:pPr>
        <w:jc w:val="both"/>
        <w:rPr>
          <w:rFonts w:ascii="Arial" w:hAnsi="Arial" w:cs="Arial"/>
          <w:color w:val="000000" w:themeColor="text1"/>
          <w:sz w:val="22"/>
          <w:szCs w:val="22"/>
        </w:rPr>
      </w:pPr>
    </w:p>
    <w:p w14:paraId="7CA38027" w14:textId="77777777" w:rsidR="00851407" w:rsidRPr="000D784A" w:rsidRDefault="00851407" w:rsidP="00851407">
      <w:pPr>
        <w:jc w:val="both"/>
        <w:rPr>
          <w:rFonts w:ascii="Arial" w:hAnsi="Arial" w:cs="Arial"/>
          <w:b/>
          <w:color w:val="000000" w:themeColor="text1"/>
          <w:sz w:val="22"/>
          <w:szCs w:val="22"/>
        </w:rPr>
      </w:pPr>
      <w:r w:rsidRPr="000D784A">
        <w:rPr>
          <w:rFonts w:ascii="Arial" w:hAnsi="Arial" w:cs="Arial"/>
          <w:b/>
          <w:color w:val="000000" w:themeColor="text1"/>
          <w:sz w:val="22"/>
          <w:szCs w:val="22"/>
        </w:rPr>
        <w:t xml:space="preserve">Forward your applications to: </w:t>
      </w:r>
    </w:p>
    <w:p w14:paraId="27785048"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The Municipal Manager, Adv M.F Lepheana</w:t>
      </w:r>
    </w:p>
    <w:p w14:paraId="4DAC943A" w14:textId="77777777" w:rsidR="00851407" w:rsidRPr="000D784A" w:rsidRDefault="00851407" w:rsidP="00851407">
      <w:pPr>
        <w:jc w:val="both"/>
        <w:rPr>
          <w:rFonts w:ascii="Arial" w:hAnsi="Arial" w:cs="Arial"/>
          <w:color w:val="000000" w:themeColor="text1"/>
          <w:sz w:val="22"/>
          <w:szCs w:val="22"/>
        </w:rPr>
      </w:pPr>
      <w:proofErr w:type="spellStart"/>
      <w:r w:rsidRPr="000D784A">
        <w:rPr>
          <w:rFonts w:ascii="Arial" w:hAnsi="Arial" w:cs="Arial"/>
          <w:color w:val="000000" w:themeColor="text1"/>
          <w:sz w:val="22"/>
          <w:szCs w:val="22"/>
        </w:rPr>
        <w:t>Mafube</w:t>
      </w:r>
      <w:proofErr w:type="spellEnd"/>
      <w:r w:rsidRPr="000D784A">
        <w:rPr>
          <w:rFonts w:ascii="Arial" w:hAnsi="Arial" w:cs="Arial"/>
          <w:color w:val="000000" w:themeColor="text1"/>
          <w:sz w:val="22"/>
          <w:szCs w:val="22"/>
        </w:rPr>
        <w:t xml:space="preserve"> Local Municipality </w:t>
      </w:r>
    </w:p>
    <w:p w14:paraId="70BF4624"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P.O Box 2</w:t>
      </w:r>
    </w:p>
    <w:p w14:paraId="74F2C172"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Frankfort, 9830</w:t>
      </w:r>
    </w:p>
    <w:p w14:paraId="1FF421AF" w14:textId="77777777" w:rsidR="00851407" w:rsidRPr="000D784A" w:rsidRDefault="00851407" w:rsidP="00851407">
      <w:pPr>
        <w:jc w:val="both"/>
        <w:rPr>
          <w:rFonts w:ascii="Arial" w:hAnsi="Arial" w:cs="Arial"/>
          <w:b/>
          <w:color w:val="000000" w:themeColor="text1"/>
          <w:sz w:val="22"/>
          <w:szCs w:val="22"/>
        </w:rPr>
      </w:pPr>
      <w:r w:rsidRPr="000D784A">
        <w:rPr>
          <w:rFonts w:ascii="Arial" w:hAnsi="Arial" w:cs="Arial"/>
          <w:b/>
          <w:color w:val="000000" w:themeColor="text1"/>
          <w:sz w:val="22"/>
          <w:szCs w:val="22"/>
        </w:rPr>
        <w:t>Or</w:t>
      </w:r>
    </w:p>
    <w:p w14:paraId="73BD065F" w14:textId="77777777" w:rsidR="00851407" w:rsidRPr="000D784A" w:rsidRDefault="00851407" w:rsidP="00851407">
      <w:pPr>
        <w:jc w:val="both"/>
        <w:rPr>
          <w:rFonts w:ascii="Arial" w:hAnsi="Arial" w:cs="Arial"/>
          <w:b/>
          <w:color w:val="000000" w:themeColor="text1"/>
          <w:sz w:val="22"/>
          <w:szCs w:val="22"/>
        </w:rPr>
      </w:pPr>
      <w:r w:rsidRPr="000D784A">
        <w:rPr>
          <w:rFonts w:ascii="Arial" w:hAnsi="Arial" w:cs="Arial"/>
          <w:b/>
          <w:color w:val="000000" w:themeColor="text1"/>
          <w:sz w:val="22"/>
          <w:szCs w:val="22"/>
        </w:rPr>
        <w:t xml:space="preserve">Hand </w:t>
      </w:r>
      <w:proofErr w:type="gramStart"/>
      <w:r w:rsidRPr="000D784A">
        <w:rPr>
          <w:rFonts w:ascii="Arial" w:hAnsi="Arial" w:cs="Arial"/>
          <w:b/>
          <w:color w:val="000000" w:themeColor="text1"/>
          <w:sz w:val="22"/>
          <w:szCs w:val="22"/>
        </w:rPr>
        <w:t>deliver</w:t>
      </w:r>
      <w:proofErr w:type="gramEnd"/>
      <w:r w:rsidRPr="000D784A">
        <w:rPr>
          <w:rFonts w:ascii="Arial" w:hAnsi="Arial" w:cs="Arial"/>
          <w:b/>
          <w:color w:val="000000" w:themeColor="text1"/>
          <w:sz w:val="22"/>
          <w:szCs w:val="22"/>
        </w:rPr>
        <w:t xml:space="preserve"> applications at:</w:t>
      </w:r>
    </w:p>
    <w:p w14:paraId="35AA5583"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Municipal Building</w:t>
      </w:r>
    </w:p>
    <w:p w14:paraId="629F44C0"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 xml:space="preserve">64 JJ Hadebe Street </w:t>
      </w:r>
    </w:p>
    <w:p w14:paraId="131D6281"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Frankfort, 9830</w:t>
      </w:r>
    </w:p>
    <w:p w14:paraId="69589FCA" w14:textId="77777777" w:rsidR="00851407" w:rsidRPr="000D784A" w:rsidRDefault="00851407" w:rsidP="00851407">
      <w:pPr>
        <w:jc w:val="both"/>
        <w:rPr>
          <w:rFonts w:ascii="Arial" w:hAnsi="Arial" w:cs="Arial"/>
          <w:color w:val="000000" w:themeColor="text1"/>
          <w:sz w:val="22"/>
          <w:szCs w:val="22"/>
        </w:rPr>
      </w:pPr>
    </w:p>
    <w:p w14:paraId="07F6F9AE"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Applications must be accompanied by an application form obtainable from our website, a comprehensive CV and originally certified copies of: (ID) Identity Document, Driver’s License and Qualifications.</w:t>
      </w:r>
    </w:p>
    <w:p w14:paraId="28D52DE7" w14:textId="77777777" w:rsidR="00851407" w:rsidRPr="000D784A" w:rsidRDefault="00851407" w:rsidP="00851407">
      <w:pPr>
        <w:jc w:val="both"/>
        <w:rPr>
          <w:rFonts w:ascii="Arial" w:hAnsi="Arial" w:cs="Arial"/>
          <w:bCs/>
          <w:color w:val="000000" w:themeColor="text1"/>
          <w:sz w:val="22"/>
          <w:szCs w:val="22"/>
        </w:rPr>
      </w:pPr>
      <w:r w:rsidRPr="000D784A">
        <w:rPr>
          <w:rFonts w:ascii="Arial" w:hAnsi="Arial" w:cs="Arial"/>
          <w:bCs/>
          <w:color w:val="000000" w:themeColor="text1"/>
          <w:sz w:val="22"/>
          <w:szCs w:val="22"/>
        </w:rPr>
        <w:t>NB: Faxed, e-mailed and late applications will not be considered</w:t>
      </w:r>
    </w:p>
    <w:p w14:paraId="154EB869" w14:textId="77777777" w:rsidR="00851407" w:rsidRPr="000D784A" w:rsidRDefault="00851407" w:rsidP="00851407">
      <w:pPr>
        <w:jc w:val="both"/>
        <w:rPr>
          <w:rFonts w:ascii="Arial" w:hAnsi="Arial" w:cs="Arial"/>
          <w:color w:val="000000" w:themeColor="text1"/>
          <w:sz w:val="22"/>
          <w:szCs w:val="22"/>
        </w:rPr>
      </w:pPr>
    </w:p>
    <w:p w14:paraId="08053E2F"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color w:val="000000" w:themeColor="text1"/>
          <w:sz w:val="22"/>
          <w:szCs w:val="22"/>
        </w:rPr>
        <w:t xml:space="preserve">Enquiries: Mrs. Nthabiseng </w:t>
      </w:r>
      <w:proofErr w:type="spellStart"/>
      <w:r w:rsidRPr="000D784A">
        <w:rPr>
          <w:rFonts w:ascii="Arial" w:hAnsi="Arial" w:cs="Arial"/>
          <w:color w:val="000000" w:themeColor="text1"/>
          <w:sz w:val="22"/>
          <w:szCs w:val="22"/>
        </w:rPr>
        <w:t>Mahafha</w:t>
      </w:r>
      <w:proofErr w:type="spellEnd"/>
      <w:r w:rsidRPr="000D784A">
        <w:rPr>
          <w:rFonts w:ascii="Arial" w:hAnsi="Arial" w:cs="Arial"/>
          <w:color w:val="000000" w:themeColor="text1"/>
          <w:sz w:val="22"/>
          <w:szCs w:val="22"/>
        </w:rPr>
        <w:t xml:space="preserve"> (Acting Human Resources Officer), Tel: 079 040 3051</w:t>
      </w:r>
    </w:p>
    <w:p w14:paraId="4C2F40BA" w14:textId="77777777" w:rsidR="00851407" w:rsidRPr="000D784A" w:rsidRDefault="00851407" w:rsidP="00851407">
      <w:pPr>
        <w:jc w:val="both"/>
        <w:rPr>
          <w:rFonts w:ascii="Arial" w:hAnsi="Arial" w:cs="Arial"/>
          <w:color w:val="000000" w:themeColor="text1"/>
          <w:sz w:val="22"/>
          <w:szCs w:val="22"/>
        </w:rPr>
      </w:pPr>
      <w:r w:rsidRPr="000D784A">
        <w:rPr>
          <w:rFonts w:ascii="Arial" w:hAnsi="Arial" w:cs="Arial"/>
          <w:b/>
          <w:color w:val="000000" w:themeColor="text1"/>
          <w:sz w:val="22"/>
          <w:szCs w:val="22"/>
        </w:rPr>
        <w:t>Closing date: 17 February 2025</w:t>
      </w:r>
    </w:p>
    <w:p w14:paraId="4BD30D7D" w14:textId="77777777" w:rsidR="00851407" w:rsidRPr="000D784A" w:rsidRDefault="00851407" w:rsidP="00851407">
      <w:pPr>
        <w:tabs>
          <w:tab w:val="left" w:pos="3930"/>
          <w:tab w:val="right" w:pos="8623"/>
        </w:tabs>
        <w:jc w:val="both"/>
        <w:rPr>
          <w:rFonts w:ascii="Arial" w:hAnsi="Arial" w:cs="Arial"/>
          <w:b/>
          <w:color w:val="000000" w:themeColor="text1"/>
          <w:sz w:val="22"/>
          <w:szCs w:val="22"/>
        </w:rPr>
      </w:pPr>
    </w:p>
    <w:p w14:paraId="7AB96027" w14:textId="77777777" w:rsidR="00851407" w:rsidRPr="000D784A" w:rsidRDefault="00851407" w:rsidP="00851407">
      <w:pPr>
        <w:jc w:val="both"/>
        <w:rPr>
          <w:rFonts w:ascii="Arial" w:hAnsi="Arial" w:cs="Arial"/>
          <w:color w:val="000000" w:themeColor="text1"/>
          <w:sz w:val="22"/>
          <w:szCs w:val="22"/>
        </w:rPr>
      </w:pPr>
    </w:p>
    <w:p w14:paraId="34AAC004" w14:textId="77777777" w:rsidR="00851407" w:rsidRPr="000D784A" w:rsidRDefault="00851407" w:rsidP="00851407">
      <w:pPr>
        <w:jc w:val="both"/>
        <w:rPr>
          <w:rFonts w:ascii="Arial" w:hAnsi="Arial" w:cs="Arial"/>
          <w:bCs/>
          <w:color w:val="000000" w:themeColor="text1"/>
          <w:sz w:val="22"/>
          <w:szCs w:val="22"/>
        </w:rPr>
      </w:pPr>
      <w:r w:rsidRPr="000D784A">
        <w:rPr>
          <w:rFonts w:ascii="Arial" w:hAnsi="Arial" w:cs="Arial"/>
          <w:bCs/>
          <w:color w:val="000000" w:themeColor="text1"/>
          <w:sz w:val="22"/>
          <w:szCs w:val="22"/>
        </w:rPr>
        <w:t xml:space="preserve">Adv M.F Lepheana </w:t>
      </w:r>
    </w:p>
    <w:p w14:paraId="15951912" w14:textId="77777777" w:rsidR="00851407" w:rsidRPr="000D784A" w:rsidRDefault="00851407" w:rsidP="00851407">
      <w:pPr>
        <w:jc w:val="both"/>
        <w:rPr>
          <w:rFonts w:ascii="Arial" w:hAnsi="Arial" w:cs="Arial"/>
          <w:bCs/>
          <w:color w:val="000000" w:themeColor="text1"/>
          <w:sz w:val="22"/>
          <w:szCs w:val="22"/>
        </w:rPr>
      </w:pPr>
      <w:r w:rsidRPr="000D784A">
        <w:rPr>
          <w:rFonts w:ascii="Arial" w:hAnsi="Arial" w:cs="Arial"/>
          <w:bCs/>
          <w:color w:val="000000" w:themeColor="text1"/>
          <w:sz w:val="22"/>
          <w:szCs w:val="22"/>
        </w:rPr>
        <w:t>Municipal Manager</w:t>
      </w:r>
    </w:p>
    <w:p w14:paraId="13EF832F" w14:textId="77777777" w:rsidR="00851407" w:rsidRPr="000D784A" w:rsidRDefault="00851407" w:rsidP="00851407">
      <w:pPr>
        <w:jc w:val="both"/>
        <w:rPr>
          <w:rFonts w:ascii="Arial" w:hAnsi="Arial" w:cs="Arial"/>
          <w:bCs/>
          <w:color w:val="000000" w:themeColor="text1"/>
          <w:sz w:val="22"/>
          <w:szCs w:val="22"/>
        </w:rPr>
      </w:pPr>
      <w:proofErr w:type="spellStart"/>
      <w:r w:rsidRPr="000D784A">
        <w:rPr>
          <w:rFonts w:ascii="Arial" w:hAnsi="Arial" w:cs="Arial"/>
          <w:bCs/>
          <w:color w:val="000000" w:themeColor="text1"/>
          <w:sz w:val="22"/>
          <w:szCs w:val="22"/>
        </w:rPr>
        <w:t>Mafube</w:t>
      </w:r>
      <w:proofErr w:type="spellEnd"/>
      <w:r w:rsidRPr="000D784A">
        <w:rPr>
          <w:rFonts w:ascii="Arial" w:hAnsi="Arial" w:cs="Arial"/>
          <w:bCs/>
          <w:color w:val="000000" w:themeColor="text1"/>
          <w:sz w:val="22"/>
          <w:szCs w:val="22"/>
        </w:rPr>
        <w:t xml:space="preserve"> Local Municipality</w:t>
      </w:r>
    </w:p>
    <w:p w14:paraId="66886C07" w14:textId="77777777" w:rsidR="00851407" w:rsidRPr="000D784A" w:rsidRDefault="00851407" w:rsidP="00851407">
      <w:pPr>
        <w:widowControl w:val="0"/>
        <w:autoSpaceDE w:val="0"/>
        <w:autoSpaceDN w:val="0"/>
        <w:adjustRightInd w:val="0"/>
        <w:jc w:val="both"/>
        <w:rPr>
          <w:rFonts w:ascii="Arial" w:hAnsi="Arial" w:cs="Arial"/>
          <w:bCs/>
          <w:color w:val="000000" w:themeColor="text1"/>
          <w:sz w:val="22"/>
          <w:szCs w:val="22"/>
        </w:rPr>
      </w:pPr>
      <w:r w:rsidRPr="000D784A">
        <w:rPr>
          <w:rFonts w:ascii="Arial" w:hAnsi="Arial" w:cs="Arial"/>
          <w:bCs/>
          <w:color w:val="000000" w:themeColor="text1"/>
          <w:sz w:val="22"/>
          <w:szCs w:val="22"/>
        </w:rPr>
        <w:t>Date: 29 January 2025</w:t>
      </w:r>
    </w:p>
    <w:p w14:paraId="747F82EF" w14:textId="77777777" w:rsidR="007642F3" w:rsidRDefault="007642F3" w:rsidP="007642F3"/>
    <w:p w14:paraId="747F82F0" w14:textId="77777777" w:rsidR="007642F3" w:rsidRDefault="007642F3" w:rsidP="007642F3"/>
    <w:p w14:paraId="747F82F1" w14:textId="77777777" w:rsidR="007642F3" w:rsidRDefault="007642F3" w:rsidP="007642F3"/>
    <w:p w14:paraId="747F82F2" w14:textId="77777777" w:rsidR="0052656C" w:rsidRPr="00845524" w:rsidRDefault="0052656C" w:rsidP="0052656C">
      <w:pPr>
        <w:widowControl w:val="0"/>
        <w:autoSpaceDE w:val="0"/>
        <w:autoSpaceDN w:val="0"/>
        <w:adjustRightInd w:val="0"/>
        <w:ind w:left="-630"/>
        <w:rPr>
          <w:rFonts w:ascii="Arial" w:hAnsi="Arial" w:cs="Arial"/>
          <w:b/>
          <w:color w:val="000000"/>
        </w:rPr>
      </w:pPr>
      <w:r w:rsidRPr="00845524">
        <w:rPr>
          <w:rFonts w:ascii="Arial" w:hAnsi="Arial" w:cs="Arial"/>
        </w:rPr>
        <w:tab/>
      </w:r>
      <w:r w:rsidRPr="00845524">
        <w:rPr>
          <w:rFonts w:ascii="Arial" w:hAnsi="Arial" w:cs="Arial"/>
        </w:rPr>
        <w:tab/>
      </w:r>
      <w:r w:rsidRPr="00845524">
        <w:rPr>
          <w:rFonts w:ascii="Arial" w:hAnsi="Arial" w:cs="Arial"/>
          <w:b/>
          <w:color w:val="000000"/>
        </w:rPr>
        <w:tab/>
      </w:r>
      <w:r w:rsidRPr="00845524">
        <w:rPr>
          <w:rFonts w:ascii="Arial" w:hAnsi="Arial" w:cs="Arial"/>
          <w:b/>
          <w:color w:val="000000"/>
        </w:rPr>
        <w:tab/>
      </w:r>
      <w:r w:rsidRPr="00845524">
        <w:rPr>
          <w:rFonts w:ascii="Arial" w:hAnsi="Arial" w:cs="Arial"/>
          <w:b/>
          <w:color w:val="000000"/>
        </w:rPr>
        <w:tab/>
      </w:r>
      <w:r w:rsidRPr="00845524">
        <w:rPr>
          <w:rFonts w:ascii="Arial" w:hAnsi="Arial" w:cs="Arial"/>
          <w:b/>
          <w:color w:val="000000"/>
        </w:rPr>
        <w:tab/>
      </w:r>
      <w:r w:rsidRPr="00845524">
        <w:rPr>
          <w:rFonts w:ascii="Arial" w:hAnsi="Arial" w:cs="Arial"/>
          <w:b/>
          <w:color w:val="000000"/>
        </w:rPr>
        <w:tab/>
      </w:r>
    </w:p>
    <w:p w14:paraId="747F82F3" w14:textId="77777777" w:rsidR="00FA1358" w:rsidRPr="00FA1358" w:rsidRDefault="00FA1358" w:rsidP="00845524">
      <w:pPr>
        <w:rPr>
          <w:rFonts w:ascii="Arial" w:hAnsi="Arial" w:cs="Arial"/>
          <w:b/>
        </w:rPr>
      </w:pPr>
    </w:p>
    <w:sectPr w:rsidR="00FA1358" w:rsidRPr="00FA1358" w:rsidSect="00F136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dern No. 20">
    <w:panose1 w:val="0207070407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3DC4"/>
    <w:multiLevelType w:val="multilevel"/>
    <w:tmpl w:val="AADC5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F2BFE"/>
    <w:multiLevelType w:val="multilevel"/>
    <w:tmpl w:val="EF2CF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CA5A6B"/>
    <w:multiLevelType w:val="multilevel"/>
    <w:tmpl w:val="13EC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8661081"/>
    <w:multiLevelType w:val="hybridMultilevel"/>
    <w:tmpl w:val="92F2EC4E"/>
    <w:lvl w:ilvl="0" w:tplc="5E3805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C85103"/>
    <w:multiLevelType w:val="hybridMultilevel"/>
    <w:tmpl w:val="FFFFFFFF"/>
    <w:lvl w:ilvl="0" w:tplc="BEF41C0A">
      <w:start w:val="1"/>
      <w:numFmt w:val="bullet"/>
      <w:lvlText w:val=""/>
      <w:lvlJc w:val="left"/>
      <w:pPr>
        <w:tabs>
          <w:tab w:val="num" w:pos="34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143884842">
    <w:abstractNumId w:val="3"/>
  </w:num>
  <w:num w:numId="2" w16cid:durableId="2084177715">
    <w:abstractNumId w:val="0"/>
  </w:num>
  <w:num w:numId="3" w16cid:durableId="1625111454">
    <w:abstractNumId w:val="2"/>
  </w:num>
  <w:num w:numId="4" w16cid:durableId="1568997725">
    <w:abstractNumId w:val="1"/>
  </w:num>
  <w:num w:numId="5" w16cid:durableId="1521358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56C"/>
    <w:rsid w:val="00066E4F"/>
    <w:rsid w:val="00084E19"/>
    <w:rsid w:val="000B475D"/>
    <w:rsid w:val="000C27C8"/>
    <w:rsid w:val="000D784A"/>
    <w:rsid w:val="00272950"/>
    <w:rsid w:val="00293072"/>
    <w:rsid w:val="002930F8"/>
    <w:rsid w:val="00381975"/>
    <w:rsid w:val="00496E9E"/>
    <w:rsid w:val="0052656C"/>
    <w:rsid w:val="005F6BFA"/>
    <w:rsid w:val="00641D2F"/>
    <w:rsid w:val="00647D84"/>
    <w:rsid w:val="006F3E59"/>
    <w:rsid w:val="00725B00"/>
    <w:rsid w:val="007642F3"/>
    <w:rsid w:val="007D0C41"/>
    <w:rsid w:val="00845524"/>
    <w:rsid w:val="00851407"/>
    <w:rsid w:val="00851874"/>
    <w:rsid w:val="00910713"/>
    <w:rsid w:val="00914924"/>
    <w:rsid w:val="00915972"/>
    <w:rsid w:val="00965BB7"/>
    <w:rsid w:val="00966461"/>
    <w:rsid w:val="009833AD"/>
    <w:rsid w:val="00993B48"/>
    <w:rsid w:val="009E6260"/>
    <w:rsid w:val="00A04457"/>
    <w:rsid w:val="00A420F8"/>
    <w:rsid w:val="00AB3CC9"/>
    <w:rsid w:val="00AC70DB"/>
    <w:rsid w:val="00BF1204"/>
    <w:rsid w:val="00CC65F1"/>
    <w:rsid w:val="00D87899"/>
    <w:rsid w:val="00DE4DA8"/>
    <w:rsid w:val="00E031BF"/>
    <w:rsid w:val="00F1369B"/>
    <w:rsid w:val="00F30209"/>
    <w:rsid w:val="00F36472"/>
    <w:rsid w:val="00F37E88"/>
    <w:rsid w:val="00F92CE5"/>
    <w:rsid w:val="00FA1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F82B3"/>
  <w15:docId w15:val="{2B72E209-AE0A-4932-BAF9-7B0D56BC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6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656C"/>
    <w:pPr>
      <w:keepNext/>
      <w:jc w:val="center"/>
      <w:outlineLvl w:val="0"/>
    </w:pPr>
    <w:rPr>
      <w:rFonts w:ascii="Modern No. 20" w:hAnsi="Modern No. 20" w:cs="Arial"/>
      <w:b/>
      <w:bCs/>
      <w:sz w:val="52"/>
    </w:rPr>
  </w:style>
  <w:style w:type="paragraph" w:styleId="Heading2">
    <w:name w:val="heading 2"/>
    <w:basedOn w:val="Normal"/>
    <w:next w:val="Normal"/>
    <w:link w:val="Heading2Char"/>
    <w:uiPriority w:val="9"/>
    <w:semiHidden/>
    <w:unhideWhenUsed/>
    <w:qFormat/>
    <w:rsid w:val="0085187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91492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56C"/>
    <w:rPr>
      <w:rFonts w:ascii="Modern No. 20" w:eastAsia="Times New Roman" w:hAnsi="Modern No. 20" w:cs="Arial"/>
      <w:b/>
      <w:bCs/>
      <w:sz w:val="52"/>
      <w:szCs w:val="24"/>
    </w:rPr>
  </w:style>
  <w:style w:type="table" w:styleId="TableGrid">
    <w:name w:val="Table Grid"/>
    <w:basedOn w:val="TableNormal"/>
    <w:uiPriority w:val="59"/>
    <w:rsid w:val="0052656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642F3"/>
    <w:pPr>
      <w:ind w:left="720"/>
      <w:contextualSpacing/>
    </w:pPr>
  </w:style>
  <w:style w:type="character" w:customStyle="1" w:styleId="Heading2Char">
    <w:name w:val="Heading 2 Char"/>
    <w:basedOn w:val="DefaultParagraphFont"/>
    <w:link w:val="Heading2"/>
    <w:uiPriority w:val="9"/>
    <w:semiHidden/>
    <w:rsid w:val="00851874"/>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914924"/>
    <w:pPr>
      <w:spacing w:before="100" w:beforeAutospacing="1" w:after="100" w:afterAutospacing="1"/>
    </w:pPr>
  </w:style>
  <w:style w:type="character" w:customStyle="1" w:styleId="Heading4Char">
    <w:name w:val="Heading 4 Char"/>
    <w:basedOn w:val="DefaultParagraphFont"/>
    <w:link w:val="Heading4"/>
    <w:uiPriority w:val="9"/>
    <w:rsid w:val="00914924"/>
    <w:rPr>
      <w:rFonts w:asciiTheme="majorHAnsi" w:eastAsiaTheme="majorEastAsia" w:hAnsiTheme="majorHAnsi" w:cstheme="majorBidi"/>
      <w:i/>
      <w:iCs/>
      <w:color w:val="365F91" w:themeColor="accent1" w:themeShade="BF"/>
      <w:sz w:val="24"/>
      <w:szCs w:val="24"/>
    </w:rPr>
  </w:style>
  <w:style w:type="character" w:styleId="Strong">
    <w:name w:val="Strong"/>
    <w:basedOn w:val="DefaultParagraphFont"/>
    <w:uiPriority w:val="22"/>
    <w:qFormat/>
    <w:rsid w:val="00914924"/>
    <w:rPr>
      <w:b/>
      <w:bCs/>
    </w:rPr>
  </w:style>
  <w:style w:type="paragraph" w:styleId="NoSpacing">
    <w:name w:val="No Spacing"/>
    <w:uiPriority w:val="1"/>
    <w:qFormat/>
    <w:rsid w:val="00D8789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02215">
      <w:bodyDiv w:val="1"/>
      <w:marLeft w:val="0"/>
      <w:marRight w:val="0"/>
      <w:marTop w:val="0"/>
      <w:marBottom w:val="0"/>
      <w:divBdr>
        <w:top w:val="none" w:sz="0" w:space="0" w:color="auto"/>
        <w:left w:val="none" w:sz="0" w:space="0" w:color="auto"/>
        <w:bottom w:val="none" w:sz="0" w:space="0" w:color="auto"/>
        <w:right w:val="none" w:sz="0" w:space="0" w:color="auto"/>
      </w:divBdr>
      <w:divsChild>
        <w:div w:id="368530825">
          <w:marLeft w:val="0"/>
          <w:marRight w:val="0"/>
          <w:marTop w:val="0"/>
          <w:marBottom w:val="0"/>
          <w:divBdr>
            <w:top w:val="none" w:sz="0" w:space="0" w:color="auto"/>
            <w:left w:val="none" w:sz="0" w:space="0" w:color="auto"/>
            <w:bottom w:val="none" w:sz="0" w:space="0" w:color="auto"/>
            <w:right w:val="none" w:sz="0" w:space="0" w:color="auto"/>
          </w:divBdr>
        </w:div>
      </w:divsChild>
    </w:div>
    <w:div w:id="332221421">
      <w:bodyDiv w:val="1"/>
      <w:marLeft w:val="0"/>
      <w:marRight w:val="0"/>
      <w:marTop w:val="0"/>
      <w:marBottom w:val="0"/>
      <w:divBdr>
        <w:top w:val="none" w:sz="0" w:space="0" w:color="auto"/>
        <w:left w:val="none" w:sz="0" w:space="0" w:color="auto"/>
        <w:bottom w:val="none" w:sz="0" w:space="0" w:color="auto"/>
        <w:right w:val="none" w:sz="0" w:space="0" w:color="auto"/>
      </w:divBdr>
    </w:div>
    <w:div w:id="513695105">
      <w:bodyDiv w:val="1"/>
      <w:marLeft w:val="0"/>
      <w:marRight w:val="0"/>
      <w:marTop w:val="0"/>
      <w:marBottom w:val="0"/>
      <w:divBdr>
        <w:top w:val="none" w:sz="0" w:space="0" w:color="auto"/>
        <w:left w:val="none" w:sz="0" w:space="0" w:color="auto"/>
        <w:bottom w:val="none" w:sz="0" w:space="0" w:color="auto"/>
        <w:right w:val="none" w:sz="0" w:space="0" w:color="auto"/>
      </w:divBdr>
    </w:div>
    <w:div w:id="53585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2</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MAFUBE LM13</dc:creator>
  <cp:lastModifiedBy>Thabo Makolobane Sekhoto</cp:lastModifiedBy>
  <cp:revision>17</cp:revision>
  <cp:lastPrinted>2025-02-03T10:19:00Z</cp:lastPrinted>
  <dcterms:created xsi:type="dcterms:W3CDTF">2025-01-29T11:55:00Z</dcterms:created>
  <dcterms:modified xsi:type="dcterms:W3CDTF">2025-02-03T12:25:00Z</dcterms:modified>
</cp:coreProperties>
</file>